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EA85C" w14:textId="1EF866FD" w:rsidR="00130B4C" w:rsidRPr="00E6582B" w:rsidRDefault="00130B4C" w:rsidP="00130B4C">
      <w:pPr>
        <w:tabs>
          <w:tab w:val="right" w:pos="9639"/>
        </w:tabs>
        <w:spacing w:after="0" w:line="240" w:lineRule="auto"/>
        <w:rPr>
          <w:rFonts w:ascii="Arial" w:eastAsia="SimSun" w:hAnsi="Arial" w:cs="Times New Roman"/>
          <w:b/>
          <w:i/>
          <w:noProof/>
          <w:sz w:val="28"/>
          <w:szCs w:val="20"/>
          <w:lang w:val="en-GB" w:eastAsia="zh-CN"/>
        </w:rPr>
      </w:pPr>
      <w:r w:rsidRPr="00E6582B">
        <w:rPr>
          <w:rFonts w:ascii="Arial" w:eastAsia="SimSun" w:hAnsi="Arial" w:cs="Times New Roman"/>
          <w:b/>
          <w:noProof/>
          <w:sz w:val="24"/>
          <w:szCs w:val="20"/>
          <w:lang w:val="en-GB"/>
        </w:rPr>
        <w:t>3GPP TSG-</w:t>
      </w:r>
      <w:r w:rsidRPr="00E6582B">
        <w:rPr>
          <w:rFonts w:ascii="Arial" w:eastAsia="SimSun" w:hAnsi="Arial" w:cs="Times New Roman"/>
          <w:b/>
          <w:noProof/>
          <w:sz w:val="24"/>
          <w:szCs w:val="20"/>
          <w:lang w:val="en-GB"/>
        </w:rPr>
        <w:fldChar w:fldCharType="begin"/>
      </w:r>
      <w:r w:rsidRPr="00E6582B">
        <w:rPr>
          <w:rFonts w:ascii="Arial" w:eastAsia="SimSun" w:hAnsi="Arial" w:cs="Times New Roman"/>
          <w:b/>
          <w:noProof/>
          <w:sz w:val="24"/>
          <w:szCs w:val="20"/>
          <w:lang w:val="en-GB"/>
        </w:rPr>
        <w:instrText xml:space="preserve"> DOCPROPERTY  TSG/WGRef  \* MERGEFORMAT </w:instrText>
      </w:r>
      <w:r w:rsidRPr="00E6582B">
        <w:rPr>
          <w:rFonts w:ascii="Arial" w:eastAsia="SimSun" w:hAnsi="Arial" w:cs="Times New Roman"/>
          <w:b/>
          <w:noProof/>
          <w:sz w:val="24"/>
          <w:szCs w:val="20"/>
          <w:lang w:val="en-GB"/>
        </w:rPr>
        <w:fldChar w:fldCharType="separate"/>
      </w:r>
      <w:r w:rsidRPr="00E6582B">
        <w:rPr>
          <w:rFonts w:ascii="Arial" w:eastAsia="SimSun" w:hAnsi="Arial" w:cs="Times New Roman"/>
          <w:b/>
          <w:noProof/>
          <w:sz w:val="24"/>
          <w:szCs w:val="20"/>
          <w:lang w:val="en-GB"/>
        </w:rPr>
        <w:t>WG</w:t>
      </w:r>
      <w:r w:rsidRPr="00E6582B">
        <w:rPr>
          <w:rFonts w:ascii="Arial" w:eastAsia="SimSun" w:hAnsi="Arial" w:cs="Times New Roman"/>
          <w:b/>
          <w:noProof/>
          <w:sz w:val="24"/>
          <w:szCs w:val="20"/>
          <w:lang w:val="en-GB"/>
        </w:rPr>
        <w:fldChar w:fldCharType="end"/>
      </w:r>
      <w:r w:rsidRPr="00E6582B">
        <w:rPr>
          <w:rFonts w:ascii="Arial" w:eastAsia="SimSun" w:hAnsi="Arial" w:cs="Times New Roman"/>
          <w:b/>
          <w:noProof/>
          <w:sz w:val="24"/>
          <w:szCs w:val="20"/>
          <w:lang w:val="en-GB"/>
        </w:rPr>
        <w:t xml:space="preserve"> SA2 Meeting #16</w:t>
      </w:r>
      <w:r w:rsidR="006C497B">
        <w:rPr>
          <w:rFonts w:ascii="Arial" w:eastAsia="SimSun" w:hAnsi="Arial" w:cs="Times New Roman"/>
          <w:b/>
          <w:noProof/>
          <w:sz w:val="24"/>
          <w:szCs w:val="20"/>
          <w:lang w:val="en-GB" w:eastAsia="zh-CN"/>
        </w:rPr>
        <w:t>5</w:t>
      </w:r>
      <w:r w:rsidRPr="00E6582B">
        <w:rPr>
          <w:rFonts w:ascii="Arial" w:eastAsia="SimSun" w:hAnsi="Arial" w:cs="Times New Roman"/>
          <w:b/>
          <w:i/>
          <w:noProof/>
          <w:sz w:val="28"/>
          <w:szCs w:val="20"/>
          <w:lang w:val="en-GB"/>
        </w:rPr>
        <w:tab/>
      </w:r>
      <w:bookmarkStart w:id="0" w:name="_Hlk175218608"/>
      <w:r w:rsidR="006C497B">
        <w:rPr>
          <w:rFonts w:ascii="Arial" w:eastAsia="SimSun" w:hAnsi="Arial" w:cs="Times New Roman"/>
          <w:b/>
          <w:iCs/>
          <w:noProof/>
          <w:sz w:val="28"/>
          <w:szCs w:val="20"/>
          <w:lang w:val="en-GB"/>
        </w:rPr>
        <w:t>S2-24</w:t>
      </w:r>
      <w:r w:rsidR="00B0690B">
        <w:rPr>
          <w:rFonts w:ascii="Arial" w:eastAsia="SimSun" w:hAnsi="Arial" w:cs="Times New Roman"/>
          <w:b/>
          <w:iCs/>
          <w:noProof/>
          <w:sz w:val="28"/>
          <w:szCs w:val="20"/>
          <w:lang w:val="en-GB"/>
        </w:rPr>
        <w:t>10</w:t>
      </w:r>
      <w:ins w:id="1" w:author="samsung" w:date="2024-10-16T01:14:00Z">
        <w:r w:rsidR="000473E6">
          <w:rPr>
            <w:rFonts w:ascii="Arial" w:eastAsia="SimSun" w:hAnsi="Arial" w:cs="Times New Roman"/>
            <w:b/>
            <w:iCs/>
            <w:noProof/>
            <w:sz w:val="28"/>
            <w:szCs w:val="20"/>
            <w:lang w:val="en-GB"/>
          </w:rPr>
          <w:t>806</w:t>
        </w:r>
      </w:ins>
      <w:del w:id="2" w:author="samsung" w:date="2024-10-16T01:14:00Z">
        <w:r w:rsidR="00B0690B" w:rsidDel="00061A4F">
          <w:rPr>
            <w:rFonts w:ascii="Arial" w:eastAsia="SimSun" w:hAnsi="Arial" w:cs="Times New Roman"/>
            <w:b/>
            <w:iCs/>
            <w:noProof/>
            <w:sz w:val="28"/>
            <w:szCs w:val="20"/>
            <w:lang w:val="en-GB"/>
          </w:rPr>
          <w:delText>529</w:delText>
        </w:r>
      </w:del>
    </w:p>
    <w:p w14:paraId="356DAE09" w14:textId="77777777" w:rsidR="00130B4C" w:rsidRPr="00E6582B" w:rsidRDefault="006C497B" w:rsidP="00130B4C">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eastAsia="zh-CN"/>
        </w:rPr>
        <w:t>Hyderabad, IN</w:t>
      </w:r>
      <w:r w:rsidR="00130B4C" w:rsidRPr="00E6582B">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eastAsia="zh-CN"/>
        </w:rPr>
        <w:t>Oct</w:t>
      </w:r>
      <w:r w:rsidR="00130B4C" w:rsidRPr="00E6582B">
        <w:rPr>
          <w:rFonts w:ascii="Arial" w:eastAsia="SimSun" w:hAnsi="Arial" w:cs="Times New Roman"/>
          <w:b/>
          <w:noProof/>
          <w:sz w:val="24"/>
          <w:szCs w:val="20"/>
          <w:lang w:val="en-GB"/>
        </w:rPr>
        <w:t xml:space="preserve"> </w:t>
      </w:r>
      <w:r w:rsidR="00130B4C" w:rsidRPr="00E6582B">
        <w:rPr>
          <w:rFonts w:ascii="Arial" w:eastAsia="SimSun" w:hAnsi="Arial" w:cs="Times New Roman" w:hint="eastAsia"/>
          <w:b/>
          <w:noProof/>
          <w:sz w:val="24"/>
          <w:szCs w:val="20"/>
          <w:lang w:val="en-GB" w:eastAsia="zh-CN"/>
        </w:rPr>
        <w:t>1</w:t>
      </w:r>
      <w:r w:rsidR="008924D7">
        <w:rPr>
          <w:rFonts w:ascii="Arial" w:eastAsia="SimSun" w:hAnsi="Arial" w:cs="Times New Roman"/>
          <w:b/>
          <w:noProof/>
          <w:sz w:val="24"/>
          <w:szCs w:val="20"/>
          <w:lang w:val="en-GB" w:eastAsia="zh-CN"/>
        </w:rPr>
        <w:t>4</w:t>
      </w:r>
      <w:r w:rsidR="00130B4C" w:rsidRPr="00E6582B">
        <w:rPr>
          <w:rFonts w:ascii="Arial" w:eastAsia="SimSun" w:hAnsi="Arial" w:cs="Times New Roman"/>
          <w:b/>
          <w:noProof/>
          <w:sz w:val="24"/>
          <w:szCs w:val="20"/>
          <w:lang w:val="en-GB"/>
        </w:rPr>
        <w:t xml:space="preserve"> – </w:t>
      </w:r>
      <w:r w:rsidR="008924D7">
        <w:rPr>
          <w:rFonts w:ascii="Arial" w:eastAsia="SimSun" w:hAnsi="Arial" w:cs="Times New Roman"/>
          <w:b/>
          <w:noProof/>
          <w:sz w:val="24"/>
          <w:szCs w:val="20"/>
          <w:lang w:val="en-GB" w:eastAsia="zh-CN"/>
        </w:rPr>
        <w:t>Oct</w:t>
      </w:r>
      <w:r w:rsidR="008924D7" w:rsidRPr="00E6582B">
        <w:rPr>
          <w:rFonts w:ascii="Arial" w:eastAsia="SimSun" w:hAnsi="Arial" w:cs="Times New Roman"/>
          <w:b/>
          <w:noProof/>
          <w:sz w:val="24"/>
          <w:szCs w:val="20"/>
          <w:lang w:val="en-GB"/>
        </w:rPr>
        <w:t xml:space="preserve"> </w:t>
      </w:r>
      <w:r w:rsidR="008924D7">
        <w:rPr>
          <w:rFonts w:ascii="Arial" w:eastAsia="SimSun" w:hAnsi="Arial" w:cs="Times New Roman"/>
          <w:b/>
          <w:noProof/>
          <w:sz w:val="24"/>
          <w:szCs w:val="20"/>
          <w:lang w:val="en-GB" w:eastAsia="zh-CN"/>
        </w:rPr>
        <w:t>18</w:t>
      </w:r>
      <w:r>
        <w:rPr>
          <w:rFonts w:ascii="Arial" w:eastAsia="SimSun" w:hAnsi="Arial" w:cs="Times New Roman"/>
          <w:b/>
          <w:noProof/>
          <w:sz w:val="24"/>
          <w:szCs w:val="20"/>
          <w:lang w:val="en-GB"/>
        </w:rPr>
        <w:t>, 2024</w:t>
      </w:r>
      <w:r>
        <w:rPr>
          <w:rFonts w:ascii="Arial" w:eastAsia="SimSun" w:hAnsi="Arial" w:cs="Times New Roman"/>
          <w:b/>
          <w:noProof/>
          <w:sz w:val="24"/>
          <w:szCs w:val="20"/>
          <w:lang w:val="en-GB"/>
        </w:rPr>
        <w:tab/>
        <w:t xml:space="preserve">   </w:t>
      </w:r>
      <w:r>
        <w:rPr>
          <w:rFonts w:ascii="Arial" w:eastAsia="SimSun" w:hAnsi="Arial" w:cs="Times New Roman"/>
          <w:b/>
          <w:noProof/>
          <w:sz w:val="24"/>
          <w:szCs w:val="20"/>
          <w:lang w:val="en-GB"/>
        </w:rPr>
        <w:tab/>
      </w:r>
      <w:r>
        <w:rPr>
          <w:rFonts w:ascii="Arial" w:eastAsia="SimSun"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B4C" w:rsidRPr="00E6582B" w14:paraId="468AC96F" w14:textId="77777777" w:rsidTr="00830D08">
        <w:tc>
          <w:tcPr>
            <w:tcW w:w="9641" w:type="dxa"/>
            <w:gridSpan w:val="9"/>
            <w:tcBorders>
              <w:top w:val="single" w:sz="4" w:space="0" w:color="auto"/>
              <w:left w:val="single" w:sz="4" w:space="0" w:color="auto"/>
              <w:right w:val="single" w:sz="4" w:space="0" w:color="auto"/>
            </w:tcBorders>
          </w:tcPr>
          <w:bookmarkEnd w:id="0"/>
          <w:p w14:paraId="4BBA563A" w14:textId="31EEED1B" w:rsidR="00130B4C" w:rsidRPr="00E6582B" w:rsidRDefault="00130B4C" w:rsidP="00830D08">
            <w:pPr>
              <w:spacing w:after="0" w:line="240" w:lineRule="auto"/>
              <w:jc w:val="right"/>
              <w:rPr>
                <w:rFonts w:ascii="Arial" w:eastAsia="SimSun" w:hAnsi="Arial" w:cs="Times New Roman"/>
                <w:i/>
                <w:noProof/>
                <w:sz w:val="20"/>
                <w:szCs w:val="20"/>
                <w:lang w:val="en-GB"/>
              </w:rPr>
            </w:pPr>
            <w:r w:rsidRPr="00E6582B">
              <w:rPr>
                <w:rFonts w:ascii="Arial" w:eastAsia="SimSun" w:hAnsi="Arial" w:cs="Times New Roman"/>
                <w:i/>
                <w:noProof/>
                <w:sz w:val="14"/>
                <w:szCs w:val="20"/>
                <w:lang w:val="en-GB"/>
              </w:rPr>
              <w:t>CR-Form-v12.</w:t>
            </w:r>
            <w:r w:rsidR="00431A43">
              <w:rPr>
                <w:rFonts w:ascii="Arial" w:eastAsia="SimSun" w:hAnsi="Arial" w:cs="Times New Roman"/>
                <w:i/>
                <w:noProof/>
                <w:sz w:val="14"/>
                <w:szCs w:val="20"/>
                <w:lang w:val="en-GB"/>
              </w:rPr>
              <w:t>3</w:t>
            </w:r>
          </w:p>
        </w:tc>
      </w:tr>
      <w:tr w:rsidR="00130B4C" w:rsidRPr="00E6582B" w14:paraId="25E4360D" w14:textId="77777777" w:rsidTr="00830D08">
        <w:tc>
          <w:tcPr>
            <w:tcW w:w="9641" w:type="dxa"/>
            <w:gridSpan w:val="9"/>
            <w:tcBorders>
              <w:left w:val="single" w:sz="4" w:space="0" w:color="auto"/>
              <w:right w:val="single" w:sz="4" w:space="0" w:color="auto"/>
            </w:tcBorders>
          </w:tcPr>
          <w:p w14:paraId="555E8369" w14:textId="77777777" w:rsidR="00130B4C" w:rsidRPr="00E6582B" w:rsidRDefault="00130B4C" w:rsidP="00830D08">
            <w:pPr>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32"/>
                <w:szCs w:val="20"/>
                <w:lang w:val="en-GB"/>
              </w:rPr>
              <w:t>CHANGE REQUEST</w:t>
            </w:r>
          </w:p>
        </w:tc>
      </w:tr>
      <w:tr w:rsidR="00130B4C" w:rsidRPr="00E6582B" w14:paraId="267DF781" w14:textId="77777777" w:rsidTr="00830D08">
        <w:tc>
          <w:tcPr>
            <w:tcW w:w="9641" w:type="dxa"/>
            <w:gridSpan w:val="9"/>
            <w:tcBorders>
              <w:left w:val="single" w:sz="4" w:space="0" w:color="auto"/>
              <w:right w:val="single" w:sz="4" w:space="0" w:color="auto"/>
            </w:tcBorders>
          </w:tcPr>
          <w:p w14:paraId="3EFA6192"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677635FB" w14:textId="77777777" w:rsidTr="00830D08">
        <w:tc>
          <w:tcPr>
            <w:tcW w:w="142" w:type="dxa"/>
            <w:tcBorders>
              <w:left w:val="single" w:sz="4" w:space="0" w:color="auto"/>
            </w:tcBorders>
          </w:tcPr>
          <w:p w14:paraId="498CE50E" w14:textId="77777777" w:rsidR="00130B4C" w:rsidRPr="00E6582B" w:rsidRDefault="00130B4C" w:rsidP="00830D08">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D3C3815" w14:textId="77777777" w:rsidR="00130B4C" w:rsidRPr="00E6582B" w:rsidRDefault="00130B4C" w:rsidP="00830D08">
            <w:pPr>
              <w:spacing w:after="0" w:line="240" w:lineRule="auto"/>
              <w:jc w:val="right"/>
              <w:rPr>
                <w:rFonts w:ascii="Arial" w:eastAsia="SimSun" w:hAnsi="Arial" w:cs="Times New Roman"/>
                <w:b/>
                <w:noProof/>
                <w:sz w:val="28"/>
                <w:szCs w:val="20"/>
                <w:lang w:val="en-GB"/>
              </w:rPr>
            </w:pPr>
            <w:r w:rsidRPr="00E6582B">
              <w:rPr>
                <w:rFonts w:ascii="Arial" w:eastAsia="SimSun" w:hAnsi="Arial" w:cs="Times New Roman"/>
                <w:b/>
                <w:noProof/>
                <w:sz w:val="28"/>
                <w:szCs w:val="20"/>
                <w:lang w:val="en-GB"/>
              </w:rPr>
              <w:t>23.50</w:t>
            </w:r>
            <w:r>
              <w:rPr>
                <w:rFonts w:ascii="Arial" w:eastAsia="SimSun" w:hAnsi="Arial" w:cs="Times New Roman"/>
                <w:b/>
                <w:noProof/>
                <w:sz w:val="28"/>
                <w:szCs w:val="20"/>
                <w:lang w:val="en-GB"/>
              </w:rPr>
              <w:t>2</w:t>
            </w:r>
          </w:p>
        </w:tc>
        <w:tc>
          <w:tcPr>
            <w:tcW w:w="709" w:type="dxa"/>
          </w:tcPr>
          <w:p w14:paraId="4A4049FB" w14:textId="77777777" w:rsidR="00130B4C" w:rsidRPr="00E6582B" w:rsidRDefault="00130B4C" w:rsidP="00830D08">
            <w:pPr>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28"/>
                <w:szCs w:val="20"/>
                <w:lang w:val="en-GB"/>
              </w:rPr>
              <w:t>CR</w:t>
            </w:r>
          </w:p>
        </w:tc>
        <w:tc>
          <w:tcPr>
            <w:tcW w:w="1276" w:type="dxa"/>
            <w:shd w:val="pct30" w:color="FFFF00" w:fill="auto"/>
          </w:tcPr>
          <w:p w14:paraId="1F62FF8C" w14:textId="4AB2F041" w:rsidR="00130B4C" w:rsidRPr="00E6582B" w:rsidRDefault="00B0690B" w:rsidP="00830D08">
            <w:p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5114</w:t>
            </w:r>
          </w:p>
        </w:tc>
        <w:tc>
          <w:tcPr>
            <w:tcW w:w="709" w:type="dxa"/>
          </w:tcPr>
          <w:p w14:paraId="33F25DC6" w14:textId="77777777" w:rsidR="00130B4C" w:rsidRPr="00E6582B" w:rsidRDefault="00130B4C" w:rsidP="00830D08">
            <w:pPr>
              <w:tabs>
                <w:tab w:val="right" w:pos="625"/>
              </w:tabs>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bCs/>
                <w:noProof/>
                <w:sz w:val="28"/>
                <w:szCs w:val="20"/>
                <w:lang w:val="en-GB"/>
              </w:rPr>
              <w:t>rev</w:t>
            </w:r>
          </w:p>
        </w:tc>
        <w:tc>
          <w:tcPr>
            <w:tcW w:w="992" w:type="dxa"/>
            <w:shd w:val="pct30" w:color="FFFF00" w:fill="auto"/>
          </w:tcPr>
          <w:p w14:paraId="74044C71" w14:textId="6E0EAD6B" w:rsidR="00130B4C" w:rsidRPr="00E6582B" w:rsidRDefault="00380881" w:rsidP="00830D08">
            <w:pPr>
              <w:spacing w:after="0" w:line="240" w:lineRule="auto"/>
              <w:jc w:val="center"/>
              <w:rPr>
                <w:rFonts w:ascii="Arial" w:eastAsia="SimSun" w:hAnsi="Arial" w:cs="Times New Roman"/>
                <w:b/>
                <w:noProof/>
                <w:sz w:val="20"/>
                <w:szCs w:val="20"/>
                <w:lang w:val="en-GB"/>
              </w:rPr>
            </w:pPr>
            <w:ins w:id="3" w:author="samsung" w:date="2024-10-16T01:14:00Z">
              <w:r>
                <w:rPr>
                  <w:rFonts w:ascii="Arial" w:eastAsia="SimSun" w:hAnsi="Arial" w:cs="Times New Roman" w:hint="eastAsia"/>
                  <w:b/>
                  <w:noProof/>
                  <w:sz w:val="20"/>
                  <w:szCs w:val="20"/>
                  <w:lang w:val="en-GB"/>
                </w:rPr>
                <w:t>3</w:t>
              </w:r>
            </w:ins>
          </w:p>
        </w:tc>
        <w:tc>
          <w:tcPr>
            <w:tcW w:w="2410" w:type="dxa"/>
          </w:tcPr>
          <w:p w14:paraId="63F5913F" w14:textId="77777777" w:rsidR="00130B4C" w:rsidRPr="00E6582B" w:rsidRDefault="00130B4C" w:rsidP="00830D08">
            <w:pPr>
              <w:tabs>
                <w:tab w:val="right" w:pos="1825"/>
              </w:tabs>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28"/>
                <w:szCs w:val="28"/>
                <w:lang w:val="en-GB"/>
              </w:rPr>
              <w:t>Current version:</w:t>
            </w:r>
          </w:p>
        </w:tc>
        <w:tc>
          <w:tcPr>
            <w:tcW w:w="1701" w:type="dxa"/>
            <w:shd w:val="pct30" w:color="FFFF00" w:fill="auto"/>
          </w:tcPr>
          <w:p w14:paraId="5ED20403" w14:textId="77777777" w:rsidR="00130B4C" w:rsidRPr="00E6582B" w:rsidRDefault="006C497B" w:rsidP="00830D08">
            <w:pPr>
              <w:spacing w:after="0" w:line="240" w:lineRule="auto"/>
              <w:jc w:val="center"/>
              <w:rPr>
                <w:rFonts w:ascii="Arial" w:eastAsia="SimSun" w:hAnsi="Arial" w:cs="Times New Roman"/>
                <w:noProof/>
                <w:sz w:val="28"/>
                <w:szCs w:val="20"/>
                <w:lang w:val="en-GB"/>
              </w:rPr>
            </w:pPr>
            <w:r>
              <w:rPr>
                <w:rFonts w:ascii="Arial" w:eastAsia="SimSun" w:hAnsi="Arial" w:cs="Times New Roman"/>
                <w:b/>
                <w:noProof/>
                <w:sz w:val="28"/>
                <w:szCs w:val="20"/>
                <w:lang w:val="en-GB"/>
              </w:rPr>
              <w:t>19.1</w:t>
            </w:r>
            <w:r w:rsidR="00130B4C" w:rsidRPr="00E6582B">
              <w:rPr>
                <w:rFonts w:ascii="Arial" w:eastAsia="SimSun" w:hAnsi="Arial" w:cs="Times New Roman"/>
                <w:b/>
                <w:noProof/>
                <w:sz w:val="28"/>
                <w:szCs w:val="20"/>
                <w:lang w:val="en-GB"/>
              </w:rPr>
              <w:t>.0</w:t>
            </w:r>
          </w:p>
        </w:tc>
        <w:tc>
          <w:tcPr>
            <w:tcW w:w="143" w:type="dxa"/>
            <w:tcBorders>
              <w:right w:val="single" w:sz="4" w:space="0" w:color="auto"/>
            </w:tcBorders>
          </w:tcPr>
          <w:p w14:paraId="39F0D709" w14:textId="77777777" w:rsidR="00130B4C" w:rsidRPr="00E6582B" w:rsidRDefault="00130B4C" w:rsidP="00830D08">
            <w:pPr>
              <w:spacing w:after="0" w:line="240" w:lineRule="auto"/>
              <w:rPr>
                <w:rFonts w:ascii="Arial" w:eastAsia="SimSun" w:hAnsi="Arial" w:cs="Times New Roman"/>
                <w:noProof/>
                <w:sz w:val="20"/>
                <w:szCs w:val="20"/>
                <w:lang w:val="en-GB"/>
              </w:rPr>
            </w:pPr>
          </w:p>
        </w:tc>
      </w:tr>
      <w:tr w:rsidR="00130B4C" w:rsidRPr="00E6582B" w14:paraId="07B55C12" w14:textId="77777777" w:rsidTr="00830D08">
        <w:tc>
          <w:tcPr>
            <w:tcW w:w="9641" w:type="dxa"/>
            <w:gridSpan w:val="9"/>
            <w:tcBorders>
              <w:left w:val="single" w:sz="4" w:space="0" w:color="auto"/>
              <w:right w:val="single" w:sz="4" w:space="0" w:color="auto"/>
            </w:tcBorders>
          </w:tcPr>
          <w:p w14:paraId="3D01C37D" w14:textId="77777777" w:rsidR="00130B4C" w:rsidRPr="00E6582B" w:rsidRDefault="00130B4C" w:rsidP="00830D08">
            <w:pPr>
              <w:spacing w:after="0" w:line="240" w:lineRule="auto"/>
              <w:rPr>
                <w:rFonts w:ascii="Arial" w:eastAsia="SimSun" w:hAnsi="Arial" w:cs="Times New Roman"/>
                <w:noProof/>
                <w:sz w:val="20"/>
                <w:szCs w:val="20"/>
                <w:lang w:val="en-GB"/>
              </w:rPr>
            </w:pPr>
          </w:p>
        </w:tc>
      </w:tr>
      <w:tr w:rsidR="00130B4C" w:rsidRPr="00E6582B" w14:paraId="4C8872BD" w14:textId="77777777" w:rsidTr="00830D08">
        <w:tc>
          <w:tcPr>
            <w:tcW w:w="9641" w:type="dxa"/>
            <w:gridSpan w:val="9"/>
            <w:tcBorders>
              <w:top w:val="single" w:sz="4" w:space="0" w:color="auto"/>
            </w:tcBorders>
          </w:tcPr>
          <w:p w14:paraId="5399C0DB" w14:textId="77777777" w:rsidR="00130B4C" w:rsidRPr="00E6582B" w:rsidRDefault="00130B4C" w:rsidP="00830D08">
            <w:pPr>
              <w:spacing w:after="0" w:line="240" w:lineRule="auto"/>
              <w:jc w:val="center"/>
              <w:rPr>
                <w:rFonts w:ascii="Arial" w:eastAsia="SimSun" w:hAnsi="Arial" w:cs="Arial"/>
                <w:i/>
                <w:noProof/>
                <w:sz w:val="20"/>
                <w:szCs w:val="20"/>
                <w:lang w:val="en-GB"/>
              </w:rPr>
            </w:pPr>
            <w:r w:rsidRPr="00E6582B">
              <w:rPr>
                <w:rFonts w:ascii="Arial" w:eastAsia="SimSun" w:hAnsi="Arial" w:cs="Arial"/>
                <w:i/>
                <w:noProof/>
                <w:sz w:val="20"/>
                <w:szCs w:val="20"/>
                <w:lang w:val="en-GB"/>
              </w:rPr>
              <w:t xml:space="preserve">For </w:t>
            </w:r>
            <w:hyperlink r:id="rId8" w:anchor="_blank" w:history="1">
              <w:r w:rsidRPr="00E6582B">
                <w:rPr>
                  <w:rFonts w:ascii="Arial" w:eastAsia="SimSun" w:hAnsi="Arial" w:cs="Arial"/>
                  <w:b/>
                  <w:i/>
                  <w:noProof/>
                  <w:color w:val="FF0000"/>
                  <w:sz w:val="20"/>
                  <w:szCs w:val="20"/>
                  <w:u w:val="single"/>
                  <w:lang w:val="en-GB"/>
                </w:rPr>
                <w:t>HE</w:t>
              </w:r>
              <w:bookmarkStart w:id="4" w:name="_Hlt497126619"/>
              <w:r w:rsidRPr="00E6582B">
                <w:rPr>
                  <w:rFonts w:ascii="Arial" w:eastAsia="SimSun" w:hAnsi="Arial" w:cs="Arial"/>
                  <w:b/>
                  <w:i/>
                  <w:noProof/>
                  <w:color w:val="FF0000"/>
                  <w:sz w:val="20"/>
                  <w:szCs w:val="20"/>
                  <w:u w:val="single"/>
                  <w:lang w:val="en-GB"/>
                </w:rPr>
                <w:t>L</w:t>
              </w:r>
              <w:bookmarkEnd w:id="4"/>
              <w:r w:rsidRPr="00E6582B">
                <w:rPr>
                  <w:rFonts w:ascii="Arial" w:eastAsia="SimSun" w:hAnsi="Arial" w:cs="Arial"/>
                  <w:b/>
                  <w:i/>
                  <w:noProof/>
                  <w:color w:val="FF0000"/>
                  <w:sz w:val="20"/>
                  <w:szCs w:val="20"/>
                  <w:u w:val="single"/>
                  <w:lang w:val="en-GB"/>
                </w:rPr>
                <w:t>P</w:t>
              </w:r>
            </w:hyperlink>
            <w:r w:rsidRPr="00E6582B">
              <w:rPr>
                <w:rFonts w:ascii="Arial" w:eastAsia="SimSun" w:hAnsi="Arial" w:cs="Arial"/>
                <w:b/>
                <w:i/>
                <w:noProof/>
                <w:color w:val="FF0000"/>
                <w:sz w:val="20"/>
                <w:szCs w:val="20"/>
                <w:lang w:val="en-GB"/>
              </w:rPr>
              <w:t xml:space="preserve"> </w:t>
            </w:r>
            <w:r w:rsidRPr="00E6582B">
              <w:rPr>
                <w:rFonts w:ascii="Arial" w:eastAsia="SimSun" w:hAnsi="Arial" w:cs="Arial"/>
                <w:i/>
                <w:noProof/>
                <w:sz w:val="20"/>
                <w:szCs w:val="20"/>
                <w:lang w:val="en-GB"/>
              </w:rPr>
              <w:t xml:space="preserve">on using this form: comprehensive instructions can be found at </w:t>
            </w:r>
            <w:r w:rsidRPr="00E6582B">
              <w:rPr>
                <w:rFonts w:ascii="Arial" w:eastAsia="SimSun" w:hAnsi="Arial" w:cs="Arial"/>
                <w:i/>
                <w:noProof/>
                <w:sz w:val="20"/>
                <w:szCs w:val="20"/>
                <w:lang w:val="en-GB"/>
              </w:rPr>
              <w:br/>
            </w:r>
            <w:hyperlink r:id="rId9" w:history="1">
              <w:r w:rsidRPr="00E6582B">
                <w:rPr>
                  <w:rFonts w:ascii="Arial" w:eastAsia="SimSun" w:hAnsi="Arial" w:cs="Arial"/>
                  <w:i/>
                  <w:noProof/>
                  <w:color w:val="0000FF"/>
                  <w:sz w:val="20"/>
                  <w:szCs w:val="20"/>
                  <w:u w:val="single"/>
                  <w:lang w:val="en-GB"/>
                </w:rPr>
                <w:t>http://www.3gpp.org/Change-Requests</w:t>
              </w:r>
            </w:hyperlink>
            <w:r w:rsidRPr="00E6582B">
              <w:rPr>
                <w:rFonts w:ascii="Arial" w:eastAsia="SimSun" w:hAnsi="Arial" w:cs="Arial"/>
                <w:i/>
                <w:noProof/>
                <w:sz w:val="20"/>
                <w:szCs w:val="20"/>
                <w:lang w:val="en-GB"/>
              </w:rPr>
              <w:t>.</w:t>
            </w:r>
          </w:p>
        </w:tc>
      </w:tr>
      <w:tr w:rsidR="00130B4C" w:rsidRPr="00E6582B" w14:paraId="7A49B73E" w14:textId="77777777" w:rsidTr="00830D08">
        <w:tc>
          <w:tcPr>
            <w:tcW w:w="9641" w:type="dxa"/>
            <w:gridSpan w:val="9"/>
          </w:tcPr>
          <w:p w14:paraId="29A6AD0E" w14:textId="77777777" w:rsidR="00130B4C" w:rsidRPr="00E6582B" w:rsidRDefault="00130B4C" w:rsidP="00830D08">
            <w:pPr>
              <w:spacing w:after="0" w:line="240" w:lineRule="auto"/>
              <w:rPr>
                <w:rFonts w:ascii="Arial" w:eastAsia="SimSun" w:hAnsi="Arial" w:cs="Times New Roman"/>
                <w:noProof/>
                <w:sz w:val="8"/>
                <w:szCs w:val="8"/>
                <w:lang w:val="en-GB"/>
              </w:rPr>
            </w:pPr>
          </w:p>
        </w:tc>
      </w:tr>
    </w:tbl>
    <w:p w14:paraId="7907B876" w14:textId="77777777" w:rsidR="00130B4C" w:rsidRPr="00E6582B" w:rsidRDefault="00130B4C" w:rsidP="00130B4C">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B4C" w:rsidRPr="00E6582B" w14:paraId="1140E150" w14:textId="77777777" w:rsidTr="00830D08">
        <w:tc>
          <w:tcPr>
            <w:tcW w:w="2835" w:type="dxa"/>
          </w:tcPr>
          <w:p w14:paraId="383C7949" w14:textId="77777777" w:rsidR="00130B4C" w:rsidRPr="00E6582B" w:rsidRDefault="00130B4C" w:rsidP="00830D08">
            <w:pPr>
              <w:tabs>
                <w:tab w:val="right" w:pos="2751"/>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Proposed change affects:</w:t>
            </w:r>
          </w:p>
        </w:tc>
        <w:tc>
          <w:tcPr>
            <w:tcW w:w="1418" w:type="dxa"/>
          </w:tcPr>
          <w:p w14:paraId="0305A716" w14:textId="77777777" w:rsidR="00130B4C" w:rsidRPr="00E6582B" w:rsidRDefault="00130B4C" w:rsidP="00830D08">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7A800"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7424B388" w14:textId="77777777" w:rsidR="00130B4C" w:rsidRPr="00E6582B" w:rsidRDefault="00130B4C" w:rsidP="00830D08">
            <w:pPr>
              <w:spacing w:after="0" w:line="240" w:lineRule="auto"/>
              <w:jc w:val="right"/>
              <w:rPr>
                <w:rFonts w:ascii="Arial" w:eastAsia="SimSun" w:hAnsi="Arial" w:cs="Times New Roman"/>
                <w:noProof/>
                <w:sz w:val="20"/>
                <w:szCs w:val="20"/>
                <w:u w:val="single"/>
                <w:lang w:val="en-GB"/>
              </w:rPr>
            </w:pPr>
            <w:r w:rsidRPr="00E6582B">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86DB2"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p>
        </w:tc>
        <w:tc>
          <w:tcPr>
            <w:tcW w:w="2126" w:type="dxa"/>
          </w:tcPr>
          <w:p w14:paraId="4165159D" w14:textId="77777777" w:rsidR="00130B4C" w:rsidRPr="00E6582B" w:rsidRDefault="00130B4C" w:rsidP="00830D08">
            <w:pPr>
              <w:spacing w:after="0" w:line="240" w:lineRule="auto"/>
              <w:jc w:val="right"/>
              <w:rPr>
                <w:rFonts w:ascii="Arial" w:eastAsia="SimSun" w:hAnsi="Arial" w:cs="Times New Roman"/>
                <w:noProof/>
                <w:sz w:val="20"/>
                <w:szCs w:val="20"/>
                <w:u w:val="single"/>
                <w:lang w:val="en-GB"/>
              </w:rPr>
            </w:pPr>
            <w:r w:rsidRPr="00E6582B">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AFA9B"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006CEC98" w14:textId="77777777" w:rsidR="00130B4C" w:rsidRPr="00E6582B" w:rsidRDefault="00130B4C" w:rsidP="00830D08">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D465A" w14:textId="77777777" w:rsidR="00130B4C" w:rsidRPr="00E6582B" w:rsidRDefault="00130B4C" w:rsidP="00830D08">
            <w:pPr>
              <w:spacing w:after="0" w:line="240" w:lineRule="auto"/>
              <w:jc w:val="center"/>
              <w:rPr>
                <w:rFonts w:ascii="Arial" w:eastAsia="SimSun" w:hAnsi="Arial" w:cs="Times New Roman"/>
                <w:b/>
                <w:bCs/>
                <w:caps/>
                <w:noProof/>
                <w:sz w:val="20"/>
                <w:szCs w:val="20"/>
                <w:lang w:val="en-GB"/>
              </w:rPr>
            </w:pPr>
            <w:r w:rsidRPr="00E6582B">
              <w:rPr>
                <w:rFonts w:ascii="Arial" w:eastAsia="SimSun" w:hAnsi="Arial" w:cs="Times New Roman" w:hint="eastAsia"/>
                <w:b/>
                <w:bCs/>
                <w:caps/>
                <w:noProof/>
                <w:sz w:val="20"/>
                <w:szCs w:val="20"/>
                <w:lang w:val="en-GB"/>
              </w:rPr>
              <w:t>x</w:t>
            </w:r>
          </w:p>
        </w:tc>
      </w:tr>
    </w:tbl>
    <w:p w14:paraId="01106766" w14:textId="77777777" w:rsidR="00130B4C" w:rsidRPr="00E6582B" w:rsidRDefault="00130B4C" w:rsidP="00130B4C">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B4C" w:rsidRPr="00E6582B" w14:paraId="66018531" w14:textId="77777777" w:rsidTr="00830D08">
        <w:tc>
          <w:tcPr>
            <w:tcW w:w="9640" w:type="dxa"/>
            <w:gridSpan w:val="11"/>
          </w:tcPr>
          <w:p w14:paraId="6D5B6368"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7BAF647C" w14:textId="77777777" w:rsidTr="00830D08">
        <w:tc>
          <w:tcPr>
            <w:tcW w:w="1843" w:type="dxa"/>
            <w:tcBorders>
              <w:top w:val="single" w:sz="4" w:space="0" w:color="auto"/>
              <w:left w:val="single" w:sz="4" w:space="0" w:color="auto"/>
            </w:tcBorders>
          </w:tcPr>
          <w:p w14:paraId="635F8A48" w14:textId="77777777" w:rsidR="00130B4C" w:rsidRPr="00E6582B" w:rsidRDefault="00130B4C" w:rsidP="00830D08">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Title:</w:t>
            </w:r>
            <w:r w:rsidRPr="00E6582B">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6348D20F" w14:textId="77777777" w:rsidR="00130B4C" w:rsidRPr="00E6582B" w:rsidRDefault="00F64BC5" w:rsidP="00830D08">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eastAsia="zh-CN"/>
              </w:rPr>
              <w:t>Enhancements to UPF selection for additional capabilities</w:t>
            </w:r>
          </w:p>
        </w:tc>
      </w:tr>
      <w:tr w:rsidR="00130B4C" w:rsidRPr="00E6582B" w14:paraId="48F4BF08" w14:textId="77777777" w:rsidTr="00830D08">
        <w:tc>
          <w:tcPr>
            <w:tcW w:w="1843" w:type="dxa"/>
            <w:tcBorders>
              <w:left w:val="single" w:sz="4" w:space="0" w:color="auto"/>
            </w:tcBorders>
          </w:tcPr>
          <w:p w14:paraId="12AEDD7D" w14:textId="77777777" w:rsidR="00130B4C" w:rsidRPr="00E6582B" w:rsidRDefault="00130B4C" w:rsidP="00830D08">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5973C260"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0C9F8BAF" w14:textId="77777777" w:rsidTr="00830D08">
        <w:tc>
          <w:tcPr>
            <w:tcW w:w="1843" w:type="dxa"/>
            <w:tcBorders>
              <w:left w:val="single" w:sz="4" w:space="0" w:color="auto"/>
            </w:tcBorders>
          </w:tcPr>
          <w:p w14:paraId="70516DCB" w14:textId="77777777" w:rsidR="00130B4C" w:rsidRPr="00E6582B" w:rsidRDefault="00130B4C" w:rsidP="00830D08">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EEE076B" w14:textId="350ACE33" w:rsidR="00130B4C" w:rsidRPr="00E6582B" w:rsidRDefault="00130B4C" w:rsidP="00830D08">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eastAsia="zh-CN"/>
              </w:rPr>
              <w:t>Samsung</w:t>
            </w:r>
            <w:r w:rsidR="00F35281">
              <w:rPr>
                <w:rFonts w:ascii="Arial" w:eastAsia="SimSun" w:hAnsi="Arial" w:cs="Times New Roman"/>
                <w:noProof/>
                <w:sz w:val="20"/>
                <w:szCs w:val="20"/>
                <w:lang w:eastAsia="zh-CN"/>
              </w:rPr>
              <w:t>, Nokia</w:t>
            </w:r>
            <w:ins w:id="5" w:author="samsung" w:date="2024-10-16T16:12:00Z">
              <w:r w:rsidR="003F2008">
                <w:rPr>
                  <w:rFonts w:ascii="Arial" w:eastAsia="SimSun" w:hAnsi="Arial" w:cs="Times New Roman"/>
                  <w:noProof/>
                  <w:sz w:val="20"/>
                  <w:szCs w:val="20"/>
                  <w:lang w:eastAsia="zh-CN"/>
                </w:rPr>
                <w:t xml:space="preserve">, </w:t>
              </w:r>
            </w:ins>
            <w:ins w:id="6" w:author="samsung" w:date="2024-10-16T16:13:00Z">
              <w:r w:rsidR="003F2008" w:rsidRPr="003F2008">
                <w:rPr>
                  <w:rFonts w:ascii="Arial" w:eastAsia="SimSun" w:hAnsi="Arial" w:cs="Times New Roman"/>
                  <w:noProof/>
                  <w:sz w:val="20"/>
                  <w:szCs w:val="20"/>
                  <w:lang w:eastAsia="zh-CN"/>
                </w:rPr>
                <w:t xml:space="preserve">Deutsche </w:t>
              </w:r>
            </w:ins>
            <w:ins w:id="7" w:author="samsung" w:date="2024-10-16T16:12:00Z">
              <w:r w:rsidR="003F2008">
                <w:rPr>
                  <w:rFonts w:ascii="Arial" w:eastAsia="SimSun" w:hAnsi="Arial" w:cs="Times New Roman"/>
                  <w:noProof/>
                  <w:sz w:val="20"/>
                  <w:szCs w:val="20"/>
                  <w:lang w:eastAsia="zh-CN"/>
                </w:rPr>
                <w:t xml:space="preserve">Telekom, </w:t>
              </w:r>
            </w:ins>
            <w:ins w:id="8" w:author="samsung" w:date="2024-10-16T16:13:00Z">
              <w:r w:rsidR="003F2008">
                <w:rPr>
                  <w:rFonts w:ascii="Arial" w:eastAsia="SimSun" w:hAnsi="Arial" w:cs="Times New Roman"/>
                  <w:noProof/>
                  <w:sz w:val="20"/>
                  <w:szCs w:val="20"/>
                  <w:lang w:eastAsia="zh-CN"/>
                </w:rPr>
                <w:t>SK Telecom, Rakuten Mobile</w:t>
              </w:r>
            </w:ins>
          </w:p>
        </w:tc>
      </w:tr>
      <w:tr w:rsidR="00130B4C" w:rsidRPr="00E6582B" w14:paraId="2D864B27" w14:textId="77777777" w:rsidTr="00830D08">
        <w:tc>
          <w:tcPr>
            <w:tcW w:w="1843" w:type="dxa"/>
            <w:tcBorders>
              <w:left w:val="single" w:sz="4" w:space="0" w:color="auto"/>
            </w:tcBorders>
          </w:tcPr>
          <w:p w14:paraId="5FBE7D22" w14:textId="77777777" w:rsidR="00130B4C" w:rsidRPr="00E6582B" w:rsidRDefault="00130B4C" w:rsidP="00830D08">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29D362E9" w14:textId="77777777" w:rsidR="00130B4C" w:rsidRPr="00E6582B" w:rsidRDefault="00130B4C" w:rsidP="00830D08">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noProof/>
                <w:sz w:val="20"/>
                <w:szCs w:val="20"/>
                <w:lang w:val="en-GB"/>
              </w:rPr>
              <w:t>SA2</w:t>
            </w:r>
          </w:p>
        </w:tc>
      </w:tr>
      <w:tr w:rsidR="00130B4C" w:rsidRPr="00E6582B" w14:paraId="10E91FB6" w14:textId="77777777" w:rsidTr="00830D08">
        <w:tc>
          <w:tcPr>
            <w:tcW w:w="1843" w:type="dxa"/>
            <w:tcBorders>
              <w:left w:val="single" w:sz="4" w:space="0" w:color="auto"/>
            </w:tcBorders>
          </w:tcPr>
          <w:p w14:paraId="13FDEE16" w14:textId="77777777" w:rsidR="00130B4C" w:rsidRPr="00E6582B" w:rsidRDefault="00130B4C" w:rsidP="00830D08">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FA39072"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03EA6E76" w14:textId="77777777" w:rsidTr="00830D08">
        <w:tc>
          <w:tcPr>
            <w:tcW w:w="1843" w:type="dxa"/>
            <w:tcBorders>
              <w:left w:val="single" w:sz="4" w:space="0" w:color="auto"/>
            </w:tcBorders>
          </w:tcPr>
          <w:p w14:paraId="5A7248BB" w14:textId="77777777" w:rsidR="00130B4C" w:rsidRPr="00E6582B" w:rsidRDefault="00130B4C" w:rsidP="00830D08">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Work item code:</w:t>
            </w:r>
          </w:p>
        </w:tc>
        <w:tc>
          <w:tcPr>
            <w:tcW w:w="3686" w:type="dxa"/>
            <w:gridSpan w:val="5"/>
            <w:shd w:val="pct30" w:color="FFFF00" w:fill="auto"/>
          </w:tcPr>
          <w:p w14:paraId="6D5D0FF0" w14:textId="77777777" w:rsidR="00130B4C" w:rsidRPr="00E6582B" w:rsidRDefault="00130B4C" w:rsidP="00830D08">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sz w:val="20"/>
                <w:szCs w:val="20"/>
                <w:lang w:val="en-GB"/>
              </w:rPr>
              <w:t>UPEAS_Ph2</w:t>
            </w:r>
          </w:p>
        </w:tc>
        <w:tc>
          <w:tcPr>
            <w:tcW w:w="567" w:type="dxa"/>
            <w:tcBorders>
              <w:left w:val="nil"/>
            </w:tcBorders>
          </w:tcPr>
          <w:p w14:paraId="26395A82" w14:textId="77777777" w:rsidR="00130B4C" w:rsidRPr="00E6582B" w:rsidRDefault="00130B4C" w:rsidP="00830D08">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151EB7F" w14:textId="77777777" w:rsidR="00130B4C" w:rsidRPr="00E6582B" w:rsidRDefault="00130B4C" w:rsidP="00830D08">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3EC41871" w14:textId="77777777" w:rsidR="00130B4C" w:rsidRPr="00E6582B" w:rsidRDefault="00130B4C" w:rsidP="00830D08">
            <w:pPr>
              <w:spacing w:after="0" w:line="240" w:lineRule="auto"/>
              <w:ind w:left="100"/>
              <w:rPr>
                <w:rFonts w:ascii="Arial" w:eastAsia="SimSun" w:hAnsi="Arial" w:cs="Times New Roman"/>
                <w:noProof/>
                <w:sz w:val="20"/>
                <w:szCs w:val="20"/>
                <w:lang w:val="en-GB" w:eastAsia="zh-CN"/>
              </w:rPr>
            </w:pPr>
            <w:r w:rsidRPr="00E6582B">
              <w:rPr>
                <w:rFonts w:ascii="Arial" w:eastAsia="SimSun" w:hAnsi="Arial" w:cs="Times New Roman" w:hint="eastAsia"/>
                <w:noProof/>
                <w:sz w:val="20"/>
                <w:szCs w:val="20"/>
                <w:lang w:val="en-GB" w:eastAsia="zh-CN"/>
              </w:rPr>
              <w:t>2</w:t>
            </w:r>
            <w:r w:rsidR="006C497B">
              <w:rPr>
                <w:rFonts w:ascii="Arial" w:eastAsia="SimSun" w:hAnsi="Arial" w:cs="Times New Roman"/>
                <w:noProof/>
                <w:sz w:val="20"/>
                <w:szCs w:val="20"/>
                <w:lang w:val="en-GB" w:eastAsia="zh-CN"/>
              </w:rPr>
              <w:t>024-</w:t>
            </w:r>
            <w:r w:rsidR="008924D7">
              <w:rPr>
                <w:rFonts w:ascii="Arial" w:eastAsia="SimSun" w:hAnsi="Arial" w:cs="Times New Roman"/>
                <w:noProof/>
                <w:sz w:val="20"/>
                <w:szCs w:val="20"/>
                <w:lang w:val="en-GB" w:eastAsia="zh-CN"/>
              </w:rPr>
              <w:t>10</w:t>
            </w:r>
            <w:r w:rsidRPr="00E6582B">
              <w:rPr>
                <w:rFonts w:ascii="Arial" w:eastAsia="SimSun" w:hAnsi="Arial" w:cs="Times New Roman"/>
                <w:noProof/>
                <w:sz w:val="20"/>
                <w:szCs w:val="20"/>
                <w:lang w:val="en-GB" w:eastAsia="zh-CN"/>
              </w:rPr>
              <w:t>-</w:t>
            </w:r>
            <w:r w:rsidR="008924D7">
              <w:rPr>
                <w:rFonts w:ascii="Arial" w:eastAsia="SimSun" w:hAnsi="Arial" w:cs="Times New Roman"/>
                <w:noProof/>
                <w:sz w:val="20"/>
                <w:szCs w:val="20"/>
                <w:lang w:val="en-GB" w:eastAsia="zh-CN"/>
              </w:rPr>
              <w:t>04</w:t>
            </w:r>
          </w:p>
        </w:tc>
      </w:tr>
      <w:tr w:rsidR="00130B4C" w:rsidRPr="00E6582B" w14:paraId="3C143533" w14:textId="77777777" w:rsidTr="00830D08">
        <w:tc>
          <w:tcPr>
            <w:tcW w:w="1843" w:type="dxa"/>
            <w:tcBorders>
              <w:left w:val="single" w:sz="4" w:space="0" w:color="auto"/>
            </w:tcBorders>
          </w:tcPr>
          <w:p w14:paraId="539C67C7" w14:textId="77777777" w:rsidR="00130B4C" w:rsidRPr="00E6582B" w:rsidRDefault="00130B4C" w:rsidP="00830D08">
            <w:pPr>
              <w:spacing w:after="0" w:line="240" w:lineRule="auto"/>
              <w:rPr>
                <w:rFonts w:ascii="Arial" w:eastAsia="SimSun" w:hAnsi="Arial" w:cs="Times New Roman"/>
                <w:b/>
                <w:i/>
                <w:noProof/>
                <w:sz w:val="8"/>
                <w:szCs w:val="8"/>
                <w:lang w:val="en-GB"/>
              </w:rPr>
            </w:pPr>
          </w:p>
        </w:tc>
        <w:tc>
          <w:tcPr>
            <w:tcW w:w="1986" w:type="dxa"/>
            <w:gridSpan w:val="4"/>
          </w:tcPr>
          <w:p w14:paraId="32461F00" w14:textId="77777777" w:rsidR="00130B4C" w:rsidRPr="00E6582B" w:rsidRDefault="00130B4C" w:rsidP="00830D08">
            <w:pPr>
              <w:spacing w:after="0" w:line="240" w:lineRule="auto"/>
              <w:rPr>
                <w:rFonts w:ascii="Arial" w:eastAsia="SimSun" w:hAnsi="Arial" w:cs="Times New Roman"/>
                <w:noProof/>
                <w:sz w:val="8"/>
                <w:szCs w:val="8"/>
                <w:lang w:val="en-GB"/>
              </w:rPr>
            </w:pPr>
          </w:p>
        </w:tc>
        <w:tc>
          <w:tcPr>
            <w:tcW w:w="2267" w:type="dxa"/>
            <w:gridSpan w:val="2"/>
          </w:tcPr>
          <w:p w14:paraId="47201772" w14:textId="77777777" w:rsidR="00130B4C" w:rsidRPr="00E6582B" w:rsidRDefault="00130B4C" w:rsidP="00830D08">
            <w:pPr>
              <w:spacing w:after="0" w:line="240" w:lineRule="auto"/>
              <w:rPr>
                <w:rFonts w:ascii="Arial" w:eastAsia="SimSun" w:hAnsi="Arial" w:cs="Times New Roman"/>
                <w:noProof/>
                <w:sz w:val="8"/>
                <w:szCs w:val="8"/>
                <w:lang w:val="en-GB"/>
              </w:rPr>
            </w:pPr>
          </w:p>
        </w:tc>
        <w:tc>
          <w:tcPr>
            <w:tcW w:w="1417" w:type="dxa"/>
            <w:gridSpan w:val="3"/>
          </w:tcPr>
          <w:p w14:paraId="35303F17" w14:textId="77777777" w:rsidR="00130B4C" w:rsidRPr="00E6582B" w:rsidRDefault="00130B4C" w:rsidP="00830D08">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16F1248F"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28302FD6" w14:textId="77777777" w:rsidTr="00830D08">
        <w:trPr>
          <w:cantSplit/>
        </w:trPr>
        <w:tc>
          <w:tcPr>
            <w:tcW w:w="1843" w:type="dxa"/>
            <w:tcBorders>
              <w:left w:val="single" w:sz="4" w:space="0" w:color="auto"/>
            </w:tcBorders>
          </w:tcPr>
          <w:p w14:paraId="6E49C8A8" w14:textId="77777777" w:rsidR="00130B4C" w:rsidRPr="00E6582B" w:rsidRDefault="00130B4C" w:rsidP="00830D08">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Category:</w:t>
            </w:r>
          </w:p>
        </w:tc>
        <w:tc>
          <w:tcPr>
            <w:tcW w:w="851" w:type="dxa"/>
            <w:shd w:val="pct30" w:color="FFFF00" w:fill="auto"/>
          </w:tcPr>
          <w:p w14:paraId="1FA3BAC9" w14:textId="77777777" w:rsidR="00130B4C" w:rsidRPr="00E6582B" w:rsidRDefault="00130B4C" w:rsidP="00830D08">
            <w:pPr>
              <w:spacing w:after="0" w:line="240" w:lineRule="auto"/>
              <w:ind w:left="100" w:right="-609"/>
              <w:rPr>
                <w:rFonts w:ascii="Arial" w:eastAsia="SimSun" w:hAnsi="Arial" w:cs="Times New Roman"/>
                <w:b/>
                <w:noProof/>
                <w:sz w:val="20"/>
                <w:szCs w:val="20"/>
                <w:lang w:val="en-GB"/>
              </w:rPr>
            </w:pPr>
            <w:r w:rsidRPr="00E6582B">
              <w:rPr>
                <w:rFonts w:ascii="Arial" w:eastAsia="SimSun" w:hAnsi="Arial" w:cs="Times New Roman"/>
                <w:sz w:val="20"/>
                <w:szCs w:val="20"/>
                <w:lang w:val="en-GB"/>
              </w:rPr>
              <w:t>B</w:t>
            </w:r>
          </w:p>
        </w:tc>
        <w:tc>
          <w:tcPr>
            <w:tcW w:w="3402" w:type="dxa"/>
            <w:gridSpan w:val="5"/>
            <w:tcBorders>
              <w:left w:val="nil"/>
            </w:tcBorders>
          </w:tcPr>
          <w:p w14:paraId="67417E45" w14:textId="77777777" w:rsidR="00130B4C" w:rsidRPr="00E6582B" w:rsidRDefault="00130B4C" w:rsidP="00830D08">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6960152" w14:textId="77777777" w:rsidR="00130B4C" w:rsidRPr="00E6582B" w:rsidRDefault="00130B4C" w:rsidP="00830D08">
            <w:pPr>
              <w:spacing w:after="0" w:line="240" w:lineRule="auto"/>
              <w:jc w:val="right"/>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53BD81FA" w14:textId="77777777" w:rsidR="00130B4C" w:rsidRPr="00E6582B" w:rsidRDefault="00130B4C" w:rsidP="00830D08">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sz w:val="20"/>
                <w:szCs w:val="20"/>
                <w:lang w:val="en-GB"/>
              </w:rPr>
              <w:t>Rel-19</w:t>
            </w:r>
          </w:p>
        </w:tc>
      </w:tr>
      <w:tr w:rsidR="00130B4C" w:rsidRPr="00E6582B" w14:paraId="18F1EAC0" w14:textId="77777777" w:rsidTr="00830D08">
        <w:tc>
          <w:tcPr>
            <w:tcW w:w="1843" w:type="dxa"/>
            <w:tcBorders>
              <w:left w:val="single" w:sz="4" w:space="0" w:color="auto"/>
              <w:bottom w:val="single" w:sz="4" w:space="0" w:color="auto"/>
            </w:tcBorders>
          </w:tcPr>
          <w:p w14:paraId="5BA7DA51" w14:textId="77777777" w:rsidR="00130B4C" w:rsidRPr="00E6582B" w:rsidRDefault="00130B4C" w:rsidP="00830D08">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516F2A65" w14:textId="77777777" w:rsidR="00130B4C" w:rsidRPr="00E6582B" w:rsidRDefault="00130B4C" w:rsidP="00830D08">
            <w:pPr>
              <w:spacing w:after="0" w:line="240" w:lineRule="auto"/>
              <w:ind w:left="383" w:hanging="383"/>
              <w:rPr>
                <w:rFonts w:ascii="Arial" w:eastAsia="SimSun" w:hAnsi="Arial" w:cs="Times New Roman"/>
                <w:i/>
                <w:noProof/>
                <w:sz w:val="18"/>
                <w:szCs w:val="20"/>
                <w:lang w:val="en-GB"/>
              </w:rPr>
            </w:pPr>
            <w:r w:rsidRPr="00E6582B">
              <w:rPr>
                <w:rFonts w:ascii="Arial" w:eastAsia="SimSun" w:hAnsi="Arial" w:cs="Times New Roman"/>
                <w:i/>
                <w:noProof/>
                <w:sz w:val="18"/>
                <w:szCs w:val="20"/>
                <w:lang w:val="en-GB"/>
              </w:rPr>
              <w:t xml:space="preserve">Use </w:t>
            </w:r>
            <w:r w:rsidRPr="00E6582B">
              <w:rPr>
                <w:rFonts w:ascii="Arial" w:eastAsia="SimSun" w:hAnsi="Arial" w:cs="Times New Roman"/>
                <w:i/>
                <w:noProof/>
                <w:sz w:val="18"/>
                <w:szCs w:val="20"/>
                <w:u w:val="single"/>
                <w:lang w:val="en-GB"/>
              </w:rPr>
              <w:t>one</w:t>
            </w:r>
            <w:r w:rsidRPr="00E6582B">
              <w:rPr>
                <w:rFonts w:ascii="Arial" w:eastAsia="SimSun" w:hAnsi="Arial" w:cs="Times New Roman"/>
                <w:i/>
                <w:noProof/>
                <w:sz w:val="18"/>
                <w:szCs w:val="20"/>
                <w:lang w:val="en-GB"/>
              </w:rPr>
              <w:t xml:space="preserve"> of the following categories:</w:t>
            </w:r>
            <w:r w:rsidRPr="00E6582B">
              <w:rPr>
                <w:rFonts w:ascii="Arial" w:eastAsia="SimSun" w:hAnsi="Arial" w:cs="Times New Roman"/>
                <w:b/>
                <w:i/>
                <w:noProof/>
                <w:sz w:val="18"/>
                <w:szCs w:val="20"/>
                <w:lang w:val="en-GB"/>
              </w:rPr>
              <w:br/>
              <w:t>F</w:t>
            </w:r>
            <w:r w:rsidRPr="00E6582B">
              <w:rPr>
                <w:rFonts w:ascii="Arial" w:eastAsia="SimSun" w:hAnsi="Arial" w:cs="Times New Roman"/>
                <w:i/>
                <w:noProof/>
                <w:sz w:val="18"/>
                <w:szCs w:val="20"/>
                <w:lang w:val="en-GB"/>
              </w:rPr>
              <w:t xml:space="preserve">  (correction)</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A</w:t>
            </w:r>
            <w:r w:rsidRPr="00E6582B">
              <w:rPr>
                <w:rFonts w:ascii="Arial" w:eastAsia="SimSun" w:hAnsi="Arial" w:cs="Times New Roman"/>
                <w:i/>
                <w:noProof/>
                <w:sz w:val="18"/>
                <w:szCs w:val="20"/>
                <w:lang w:val="en-GB"/>
              </w:rPr>
              <w:t xml:space="preserve">  (mirror corresponding to a change in an earlier </w:t>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t>release)</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B</w:t>
            </w:r>
            <w:r w:rsidRPr="00E6582B">
              <w:rPr>
                <w:rFonts w:ascii="Arial" w:eastAsia="SimSun" w:hAnsi="Arial" w:cs="Times New Roman"/>
                <w:i/>
                <w:noProof/>
                <w:sz w:val="18"/>
                <w:szCs w:val="20"/>
                <w:lang w:val="en-GB"/>
              </w:rPr>
              <w:t xml:space="preserve">  (addition of feature), </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C</w:t>
            </w:r>
            <w:r w:rsidRPr="00E6582B">
              <w:rPr>
                <w:rFonts w:ascii="Arial" w:eastAsia="SimSun" w:hAnsi="Arial" w:cs="Times New Roman"/>
                <w:i/>
                <w:noProof/>
                <w:sz w:val="18"/>
                <w:szCs w:val="20"/>
                <w:lang w:val="en-GB"/>
              </w:rPr>
              <w:t xml:space="preserve">  (functional modification of feature)</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D</w:t>
            </w:r>
            <w:r w:rsidRPr="00E6582B">
              <w:rPr>
                <w:rFonts w:ascii="Arial" w:eastAsia="SimSun" w:hAnsi="Arial" w:cs="Times New Roman"/>
                <w:i/>
                <w:noProof/>
                <w:sz w:val="18"/>
                <w:szCs w:val="20"/>
                <w:lang w:val="en-GB"/>
              </w:rPr>
              <w:t xml:space="preserve">  (editorial modification)</w:t>
            </w:r>
          </w:p>
          <w:p w14:paraId="30BA3DC8" w14:textId="77777777" w:rsidR="00130B4C" w:rsidRPr="00E6582B" w:rsidRDefault="00130B4C" w:rsidP="00830D08">
            <w:pPr>
              <w:spacing w:after="120" w:line="240" w:lineRule="auto"/>
              <w:rPr>
                <w:rFonts w:ascii="Arial" w:eastAsia="SimSun" w:hAnsi="Arial" w:cs="Times New Roman"/>
                <w:noProof/>
                <w:sz w:val="20"/>
                <w:szCs w:val="20"/>
                <w:lang w:val="en-GB"/>
              </w:rPr>
            </w:pPr>
            <w:r w:rsidRPr="00E6582B">
              <w:rPr>
                <w:rFonts w:ascii="Arial" w:eastAsia="SimSun" w:hAnsi="Arial" w:cs="Times New Roman"/>
                <w:noProof/>
                <w:sz w:val="18"/>
                <w:szCs w:val="20"/>
                <w:lang w:val="en-GB"/>
              </w:rPr>
              <w:t>Detailed explanations of the above categories can</w:t>
            </w:r>
            <w:r w:rsidRPr="00E6582B">
              <w:rPr>
                <w:rFonts w:ascii="Arial" w:eastAsia="SimSun" w:hAnsi="Arial" w:cs="Times New Roman"/>
                <w:noProof/>
                <w:sz w:val="18"/>
                <w:szCs w:val="20"/>
                <w:lang w:val="en-GB"/>
              </w:rPr>
              <w:br/>
              <w:t xml:space="preserve">be found in 3GPP </w:t>
            </w:r>
            <w:hyperlink r:id="rId10" w:history="1">
              <w:r w:rsidRPr="00E6582B">
                <w:rPr>
                  <w:rFonts w:ascii="Arial" w:eastAsia="SimSun" w:hAnsi="Arial" w:cs="Times New Roman"/>
                  <w:noProof/>
                  <w:color w:val="0000FF"/>
                  <w:sz w:val="18"/>
                  <w:szCs w:val="20"/>
                  <w:u w:val="single"/>
                  <w:lang w:val="en-GB"/>
                </w:rPr>
                <w:t>TR 21.900</w:t>
              </w:r>
            </w:hyperlink>
            <w:r w:rsidRPr="00E6582B">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59A79C12" w14:textId="77777777" w:rsidR="00130B4C" w:rsidRDefault="00130B4C" w:rsidP="00830D08">
            <w:pPr>
              <w:tabs>
                <w:tab w:val="left" w:pos="950"/>
              </w:tabs>
              <w:spacing w:after="0" w:line="240" w:lineRule="auto"/>
              <w:ind w:left="241" w:hanging="241"/>
              <w:rPr>
                <w:rFonts w:ascii="Arial" w:eastAsia="SimSun" w:hAnsi="Arial" w:cs="Times New Roman"/>
                <w:i/>
                <w:noProof/>
                <w:sz w:val="18"/>
                <w:szCs w:val="20"/>
                <w:lang w:val="en-GB"/>
              </w:rPr>
            </w:pPr>
            <w:r w:rsidRPr="00E6582B">
              <w:rPr>
                <w:rFonts w:ascii="Arial" w:eastAsia="SimSun" w:hAnsi="Arial" w:cs="Times New Roman"/>
                <w:i/>
                <w:noProof/>
                <w:sz w:val="18"/>
                <w:szCs w:val="20"/>
                <w:lang w:val="en-GB"/>
              </w:rPr>
              <w:t xml:space="preserve">Use </w:t>
            </w:r>
            <w:r w:rsidRPr="00E6582B">
              <w:rPr>
                <w:rFonts w:ascii="Arial" w:eastAsia="SimSun" w:hAnsi="Arial" w:cs="Times New Roman"/>
                <w:i/>
                <w:noProof/>
                <w:sz w:val="18"/>
                <w:szCs w:val="20"/>
                <w:u w:val="single"/>
                <w:lang w:val="en-GB"/>
              </w:rPr>
              <w:t>one</w:t>
            </w:r>
            <w:r w:rsidRPr="00E6582B">
              <w:rPr>
                <w:rFonts w:ascii="Arial" w:eastAsia="SimSun" w:hAnsi="Arial" w:cs="Times New Roman"/>
                <w:i/>
                <w:noProof/>
                <w:sz w:val="18"/>
                <w:szCs w:val="20"/>
                <w:lang w:val="en-GB"/>
              </w:rPr>
              <w:t xml:space="preserve"> of the following releases:</w:t>
            </w:r>
            <w:r w:rsidRPr="00E6582B">
              <w:rPr>
                <w:rFonts w:ascii="Arial" w:eastAsia="SimSun" w:hAnsi="Arial" w:cs="Times New Roman"/>
                <w:i/>
                <w:noProof/>
                <w:sz w:val="18"/>
                <w:szCs w:val="20"/>
                <w:lang w:val="en-GB"/>
              </w:rPr>
              <w:br/>
              <w:t>Rel-8</w:t>
            </w:r>
            <w:r w:rsidRPr="00E6582B">
              <w:rPr>
                <w:rFonts w:ascii="Arial" w:eastAsia="SimSun" w:hAnsi="Arial" w:cs="Times New Roman"/>
                <w:i/>
                <w:noProof/>
                <w:sz w:val="18"/>
                <w:szCs w:val="20"/>
                <w:lang w:val="en-GB"/>
              </w:rPr>
              <w:tab/>
              <w:t>(Release 8)</w:t>
            </w:r>
            <w:r w:rsidRPr="00E6582B">
              <w:rPr>
                <w:rFonts w:ascii="Arial" w:eastAsia="SimSun" w:hAnsi="Arial" w:cs="Times New Roman"/>
                <w:i/>
                <w:noProof/>
                <w:sz w:val="18"/>
                <w:szCs w:val="20"/>
                <w:lang w:val="en-GB"/>
              </w:rPr>
              <w:br/>
              <w:t>Rel-9</w:t>
            </w:r>
            <w:r w:rsidRPr="00E6582B">
              <w:rPr>
                <w:rFonts w:ascii="Arial" w:eastAsia="SimSun" w:hAnsi="Arial" w:cs="Times New Roman"/>
                <w:i/>
                <w:noProof/>
                <w:sz w:val="18"/>
                <w:szCs w:val="20"/>
                <w:lang w:val="en-GB"/>
              </w:rPr>
              <w:tab/>
              <w:t>(Release 9)</w:t>
            </w:r>
            <w:r w:rsidRPr="00E6582B">
              <w:rPr>
                <w:rFonts w:ascii="Arial" w:eastAsia="SimSun" w:hAnsi="Arial" w:cs="Times New Roman"/>
                <w:i/>
                <w:noProof/>
                <w:sz w:val="18"/>
                <w:szCs w:val="20"/>
                <w:lang w:val="en-GB"/>
              </w:rPr>
              <w:br/>
              <w:t>Rel-10</w:t>
            </w:r>
            <w:r w:rsidRPr="00E6582B">
              <w:rPr>
                <w:rFonts w:ascii="Arial" w:eastAsia="SimSun" w:hAnsi="Arial" w:cs="Times New Roman"/>
                <w:i/>
                <w:noProof/>
                <w:sz w:val="18"/>
                <w:szCs w:val="20"/>
                <w:lang w:val="en-GB"/>
              </w:rPr>
              <w:tab/>
              <w:t>(Release 10)</w:t>
            </w:r>
            <w:r w:rsidRPr="00E6582B">
              <w:rPr>
                <w:rFonts w:ascii="Arial" w:eastAsia="SimSun" w:hAnsi="Arial" w:cs="Times New Roman"/>
                <w:i/>
                <w:noProof/>
                <w:sz w:val="18"/>
                <w:szCs w:val="20"/>
                <w:lang w:val="en-GB"/>
              </w:rPr>
              <w:br/>
              <w:t>Rel-11</w:t>
            </w:r>
            <w:r w:rsidRPr="00E6582B">
              <w:rPr>
                <w:rFonts w:ascii="Arial" w:eastAsia="SimSun" w:hAnsi="Arial" w:cs="Times New Roman"/>
                <w:i/>
                <w:noProof/>
                <w:sz w:val="18"/>
                <w:szCs w:val="20"/>
                <w:lang w:val="en-GB"/>
              </w:rPr>
              <w:tab/>
              <w:t>(Release 11)</w:t>
            </w:r>
            <w:r w:rsidRPr="00E6582B">
              <w:rPr>
                <w:rFonts w:ascii="Arial" w:eastAsia="SimSun" w:hAnsi="Arial" w:cs="Times New Roman"/>
                <w:i/>
                <w:noProof/>
                <w:sz w:val="18"/>
                <w:szCs w:val="20"/>
                <w:lang w:val="en-GB"/>
              </w:rPr>
              <w:br/>
              <w:t>…</w:t>
            </w:r>
            <w:r w:rsidRPr="00E6582B">
              <w:rPr>
                <w:rFonts w:ascii="Arial" w:eastAsia="SimSun" w:hAnsi="Arial" w:cs="Times New Roman"/>
                <w:i/>
                <w:noProof/>
                <w:sz w:val="18"/>
                <w:szCs w:val="20"/>
                <w:lang w:val="en-GB"/>
              </w:rPr>
              <w:br/>
              <w:t>Rel-16</w:t>
            </w:r>
            <w:r w:rsidRPr="00E6582B">
              <w:rPr>
                <w:rFonts w:ascii="Arial" w:eastAsia="SimSun" w:hAnsi="Arial" w:cs="Times New Roman"/>
                <w:i/>
                <w:noProof/>
                <w:sz w:val="18"/>
                <w:szCs w:val="20"/>
                <w:lang w:val="en-GB"/>
              </w:rPr>
              <w:tab/>
              <w:t>(Release 16)</w:t>
            </w:r>
            <w:r w:rsidRPr="00E6582B">
              <w:rPr>
                <w:rFonts w:ascii="Arial" w:eastAsia="SimSun" w:hAnsi="Arial" w:cs="Times New Roman"/>
                <w:i/>
                <w:noProof/>
                <w:sz w:val="18"/>
                <w:szCs w:val="20"/>
                <w:lang w:val="en-GB"/>
              </w:rPr>
              <w:br/>
              <w:t>Rel-17</w:t>
            </w:r>
            <w:r w:rsidRPr="00E6582B">
              <w:rPr>
                <w:rFonts w:ascii="Arial" w:eastAsia="SimSun" w:hAnsi="Arial" w:cs="Times New Roman"/>
                <w:i/>
                <w:noProof/>
                <w:sz w:val="18"/>
                <w:szCs w:val="20"/>
                <w:lang w:val="en-GB"/>
              </w:rPr>
              <w:tab/>
              <w:t>(Release 17)</w:t>
            </w:r>
            <w:r w:rsidRPr="00E6582B">
              <w:rPr>
                <w:rFonts w:ascii="Arial" w:eastAsia="SimSun" w:hAnsi="Arial" w:cs="Times New Roman"/>
                <w:i/>
                <w:noProof/>
                <w:sz w:val="18"/>
                <w:szCs w:val="20"/>
                <w:lang w:val="en-GB"/>
              </w:rPr>
              <w:br/>
              <w:t>Rel-18</w:t>
            </w:r>
            <w:r w:rsidRPr="00E6582B">
              <w:rPr>
                <w:rFonts w:ascii="Arial" w:eastAsia="SimSun" w:hAnsi="Arial" w:cs="Times New Roman"/>
                <w:i/>
                <w:noProof/>
                <w:sz w:val="18"/>
                <w:szCs w:val="20"/>
                <w:lang w:val="en-GB"/>
              </w:rPr>
              <w:tab/>
              <w:t>(Release 18)</w:t>
            </w:r>
            <w:r w:rsidRPr="00E6582B">
              <w:rPr>
                <w:rFonts w:ascii="Arial" w:eastAsia="SimSun" w:hAnsi="Arial" w:cs="Times New Roman"/>
                <w:i/>
                <w:noProof/>
                <w:sz w:val="18"/>
                <w:szCs w:val="20"/>
                <w:lang w:val="en-GB"/>
              </w:rPr>
              <w:br/>
              <w:t>Rel-19</w:t>
            </w:r>
            <w:r w:rsidRPr="00E6582B">
              <w:rPr>
                <w:rFonts w:ascii="Arial" w:eastAsia="SimSun" w:hAnsi="Arial" w:cs="Times New Roman"/>
                <w:i/>
                <w:noProof/>
                <w:sz w:val="18"/>
                <w:szCs w:val="20"/>
                <w:lang w:val="en-GB"/>
              </w:rPr>
              <w:tab/>
              <w:t>(Release 19)</w:t>
            </w:r>
          </w:p>
          <w:p w14:paraId="73E0FA5E" w14:textId="4824416E" w:rsidR="00431A43" w:rsidRPr="00E6582B" w:rsidRDefault="00431A43" w:rsidP="00830D08">
            <w:pPr>
              <w:tabs>
                <w:tab w:val="left" w:pos="950"/>
              </w:tabs>
              <w:spacing w:after="0" w:line="240" w:lineRule="auto"/>
              <w:ind w:left="241" w:hanging="241"/>
              <w:rPr>
                <w:rFonts w:ascii="Arial" w:eastAsia="SimSun" w:hAnsi="Arial" w:cs="Times New Roman"/>
                <w:i/>
                <w:noProof/>
                <w:sz w:val="18"/>
                <w:szCs w:val="20"/>
                <w:lang w:val="en-GB"/>
              </w:rPr>
            </w:pPr>
            <w:r>
              <w:rPr>
                <w:rFonts w:ascii="Arial" w:eastAsia="SimSun" w:hAnsi="Arial" w:cs="Times New Roman"/>
                <w:i/>
                <w:noProof/>
                <w:sz w:val="18"/>
                <w:szCs w:val="20"/>
                <w:lang w:val="en-GB"/>
              </w:rPr>
              <w:t xml:space="preserve">     Rel-20</w:t>
            </w:r>
            <w:r>
              <w:rPr>
                <w:rFonts w:ascii="Arial" w:eastAsia="SimSun" w:hAnsi="Arial" w:cs="Times New Roman"/>
                <w:i/>
                <w:noProof/>
                <w:sz w:val="18"/>
                <w:szCs w:val="20"/>
                <w:lang w:val="en-GB"/>
              </w:rPr>
              <w:tab/>
              <w:t>(Release 20</w:t>
            </w:r>
            <w:r w:rsidRPr="00E6582B">
              <w:rPr>
                <w:rFonts w:ascii="Arial" w:eastAsia="SimSun" w:hAnsi="Arial" w:cs="Times New Roman"/>
                <w:i/>
                <w:noProof/>
                <w:sz w:val="18"/>
                <w:szCs w:val="20"/>
                <w:lang w:val="en-GB"/>
              </w:rPr>
              <w:t>)</w:t>
            </w:r>
          </w:p>
        </w:tc>
      </w:tr>
      <w:tr w:rsidR="00130B4C" w:rsidRPr="00E6582B" w14:paraId="626B85BC" w14:textId="77777777" w:rsidTr="00830D08">
        <w:tc>
          <w:tcPr>
            <w:tcW w:w="1843" w:type="dxa"/>
          </w:tcPr>
          <w:p w14:paraId="13C7924F" w14:textId="77777777" w:rsidR="00130B4C" w:rsidRPr="00E6582B" w:rsidRDefault="00130B4C" w:rsidP="00830D08">
            <w:pPr>
              <w:spacing w:after="0" w:line="240" w:lineRule="auto"/>
              <w:rPr>
                <w:rFonts w:ascii="Arial" w:eastAsia="SimSun" w:hAnsi="Arial" w:cs="Times New Roman"/>
                <w:b/>
                <w:i/>
                <w:noProof/>
                <w:sz w:val="8"/>
                <w:szCs w:val="8"/>
                <w:lang w:val="en-GB"/>
              </w:rPr>
            </w:pPr>
          </w:p>
        </w:tc>
        <w:tc>
          <w:tcPr>
            <w:tcW w:w="7797" w:type="dxa"/>
            <w:gridSpan w:val="10"/>
          </w:tcPr>
          <w:p w14:paraId="6A4489E8"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008660A3" w14:textId="77777777" w:rsidTr="00830D08">
        <w:tc>
          <w:tcPr>
            <w:tcW w:w="2694" w:type="dxa"/>
            <w:gridSpan w:val="2"/>
            <w:tcBorders>
              <w:top w:val="single" w:sz="4" w:space="0" w:color="auto"/>
              <w:left w:val="single" w:sz="4" w:space="0" w:color="auto"/>
            </w:tcBorders>
          </w:tcPr>
          <w:p w14:paraId="51F6722F"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6875CB2" w14:textId="6BAC83F2" w:rsidR="00FB0E7D" w:rsidRDefault="00876447" w:rsidP="008924D7">
            <w:pPr>
              <w:spacing w:after="0" w:line="240" w:lineRule="auto"/>
              <w:rPr>
                <w:rFonts w:ascii="Arial" w:hAnsi="Arial" w:cs="Arial"/>
                <w:noProof/>
                <w:sz w:val="20"/>
                <w:szCs w:val="20"/>
                <w:lang w:eastAsia="zh-CN"/>
              </w:rPr>
            </w:pPr>
            <w:r w:rsidRPr="008924D7">
              <w:rPr>
                <w:rFonts w:ascii="Arial" w:hAnsi="Arial" w:cs="Arial"/>
                <w:noProof/>
                <w:sz w:val="20"/>
                <w:szCs w:val="20"/>
                <w:lang w:eastAsia="zh-CN"/>
              </w:rPr>
              <w:t xml:space="preserve">The impacts on N4 </w:t>
            </w:r>
            <w:r w:rsidR="001735C1" w:rsidRPr="008924D7">
              <w:rPr>
                <w:rFonts w:ascii="Arial" w:hAnsi="Arial" w:cs="Arial"/>
                <w:noProof/>
                <w:sz w:val="20"/>
                <w:szCs w:val="20"/>
                <w:lang w:eastAsia="zh-CN"/>
              </w:rPr>
              <w:t xml:space="preserve">Session </w:t>
            </w:r>
            <w:r w:rsidR="00537170">
              <w:rPr>
                <w:rFonts w:ascii="Arial" w:hAnsi="Arial" w:cs="Arial"/>
                <w:noProof/>
                <w:sz w:val="20"/>
                <w:szCs w:val="20"/>
                <w:lang w:eastAsia="zh-CN"/>
              </w:rPr>
              <w:t>establishement procedure is missing as the corresponding clause 6.3 in 23.501 only describes N4 Node level procedures (i.e. N4 Assocation procedures)</w:t>
            </w:r>
            <w:r w:rsidR="00F1499D">
              <w:rPr>
                <w:rFonts w:ascii="Arial" w:hAnsi="Arial" w:cs="Arial"/>
                <w:noProof/>
                <w:sz w:val="20"/>
                <w:szCs w:val="20"/>
                <w:lang w:eastAsia="zh-CN"/>
              </w:rPr>
              <w:t>.</w:t>
            </w:r>
            <w:r w:rsidR="006C497B" w:rsidRPr="008924D7">
              <w:rPr>
                <w:rFonts w:ascii="Arial" w:hAnsi="Arial" w:cs="Arial"/>
                <w:noProof/>
                <w:sz w:val="20"/>
                <w:szCs w:val="20"/>
                <w:lang w:eastAsia="zh-CN"/>
              </w:rPr>
              <w:t xml:space="preserve"> </w:t>
            </w:r>
          </w:p>
          <w:p w14:paraId="41FC20E2" w14:textId="0E16B9D8" w:rsidR="00F64BC5" w:rsidRPr="008924D7" w:rsidRDefault="008924D7" w:rsidP="008924D7">
            <w:pPr>
              <w:spacing w:after="0" w:line="240" w:lineRule="auto"/>
              <w:rPr>
                <w:rFonts w:ascii="Arial" w:eastAsia="SimSun" w:hAnsi="Arial" w:cs="Arial"/>
                <w:noProof/>
                <w:sz w:val="20"/>
                <w:szCs w:val="20"/>
                <w:lang w:eastAsia="zh-CN"/>
              </w:rPr>
            </w:pPr>
            <w:r w:rsidRPr="008924D7">
              <w:rPr>
                <w:rFonts w:ascii="Arial" w:eastAsia="SimSun" w:hAnsi="Arial" w:cs="Arial"/>
                <w:noProof/>
                <w:sz w:val="20"/>
                <w:szCs w:val="20"/>
                <w:lang w:eastAsia="zh-CN"/>
              </w:rPr>
              <w:t xml:space="preserve">Also the </w:t>
            </w:r>
            <w:r w:rsidR="00F1499D">
              <w:rPr>
                <w:rFonts w:ascii="Arial" w:eastAsia="SimSun" w:hAnsi="Arial" w:cs="Arial"/>
                <w:noProof/>
                <w:sz w:val="20"/>
                <w:szCs w:val="20"/>
                <w:lang w:eastAsia="zh-CN"/>
              </w:rPr>
              <w:t xml:space="preserve">generic term </w:t>
            </w:r>
            <w:r w:rsidRPr="008924D7">
              <w:rPr>
                <w:rFonts w:ascii="Arial" w:eastAsia="SimSun" w:hAnsi="Arial" w:cs="Arial"/>
                <w:noProof/>
                <w:sz w:val="20"/>
                <w:szCs w:val="20"/>
                <w:lang w:eastAsia="zh-CN"/>
              </w:rPr>
              <w:t xml:space="preserve">Packet Inspection functionality is </w:t>
            </w:r>
            <w:r w:rsidR="00F1499D">
              <w:rPr>
                <w:rFonts w:ascii="Arial" w:eastAsia="SimSun" w:hAnsi="Arial" w:cs="Arial"/>
                <w:noProof/>
                <w:sz w:val="20"/>
                <w:szCs w:val="20"/>
                <w:lang w:eastAsia="zh-CN"/>
              </w:rPr>
              <w:t>used as clarified in 23.501 as</w:t>
            </w:r>
            <w:r w:rsidRPr="008924D7">
              <w:rPr>
                <w:rFonts w:ascii="Arial" w:eastAsia="SimSun" w:hAnsi="Arial" w:cs="Arial"/>
                <w:noProof/>
                <w:sz w:val="20"/>
                <w:szCs w:val="20"/>
                <w:lang w:eastAsia="zh-CN"/>
              </w:rPr>
              <w:t xml:space="preserve"> either one of IP or MAC based filtering, or deeper packet inspection capability</w:t>
            </w:r>
            <w:r w:rsidR="00F1499D">
              <w:rPr>
                <w:rFonts w:ascii="Arial" w:eastAsia="SimSun" w:hAnsi="Arial" w:cs="Arial"/>
                <w:noProof/>
                <w:sz w:val="20"/>
                <w:szCs w:val="20"/>
                <w:lang w:eastAsia="zh-CN"/>
              </w:rPr>
              <w:t>.</w:t>
            </w:r>
          </w:p>
        </w:tc>
      </w:tr>
      <w:tr w:rsidR="00130B4C" w:rsidRPr="00E6582B" w14:paraId="13B89E4C" w14:textId="77777777" w:rsidTr="00830D08">
        <w:tc>
          <w:tcPr>
            <w:tcW w:w="2694" w:type="dxa"/>
            <w:gridSpan w:val="2"/>
            <w:tcBorders>
              <w:left w:val="single" w:sz="4" w:space="0" w:color="auto"/>
            </w:tcBorders>
          </w:tcPr>
          <w:p w14:paraId="3E35FB39" w14:textId="77777777" w:rsidR="00130B4C" w:rsidRPr="00E6582B" w:rsidRDefault="00130B4C" w:rsidP="00830D08">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37F3816A"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64D3D5B6" w14:textId="77777777" w:rsidTr="00830D08">
        <w:tc>
          <w:tcPr>
            <w:tcW w:w="2694" w:type="dxa"/>
            <w:gridSpan w:val="2"/>
            <w:tcBorders>
              <w:left w:val="single" w:sz="4" w:space="0" w:color="auto"/>
            </w:tcBorders>
          </w:tcPr>
          <w:p w14:paraId="2C9D7478"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F89F58A" w14:textId="77777777" w:rsidR="00130B4C" w:rsidRPr="00E6582B" w:rsidRDefault="006C497B" w:rsidP="00130B4C">
            <w:pPr>
              <w:numPr>
                <w:ilvl w:val="0"/>
                <w:numId w:val="2"/>
              </w:num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Added the</w:t>
            </w:r>
            <w:r w:rsidR="002650EE">
              <w:rPr>
                <w:rFonts w:ascii="Arial" w:eastAsia="SimSun" w:hAnsi="Arial" w:cs="Times New Roman"/>
                <w:noProof/>
                <w:sz w:val="20"/>
                <w:szCs w:val="20"/>
                <w:lang w:val="en-GB" w:eastAsia="zh-CN"/>
              </w:rPr>
              <w:t xml:space="preserve"> impacts on N4 Session Establish</w:t>
            </w:r>
            <w:r>
              <w:rPr>
                <w:rFonts w:ascii="Arial" w:eastAsia="SimSun" w:hAnsi="Arial" w:cs="Times New Roman"/>
                <w:noProof/>
                <w:sz w:val="20"/>
                <w:szCs w:val="20"/>
                <w:lang w:val="en-GB" w:eastAsia="zh-CN"/>
              </w:rPr>
              <w:t>m</w:t>
            </w:r>
            <w:r w:rsidR="002650EE">
              <w:rPr>
                <w:rFonts w:ascii="Arial" w:eastAsia="SimSun" w:hAnsi="Arial" w:cs="Times New Roman"/>
                <w:noProof/>
                <w:sz w:val="20"/>
                <w:szCs w:val="20"/>
                <w:lang w:val="en-GB" w:eastAsia="zh-CN"/>
              </w:rPr>
              <w:t>e</w:t>
            </w:r>
            <w:r>
              <w:rPr>
                <w:rFonts w:ascii="Arial" w:eastAsia="SimSun" w:hAnsi="Arial" w:cs="Times New Roman"/>
                <w:noProof/>
                <w:sz w:val="20"/>
                <w:szCs w:val="20"/>
                <w:lang w:val="en-GB" w:eastAsia="zh-CN"/>
              </w:rPr>
              <w:t>nt procedure</w:t>
            </w:r>
          </w:p>
          <w:p w14:paraId="5A9D6FB8" w14:textId="18E45BA1" w:rsidR="00130B4C" w:rsidRPr="00E6582B" w:rsidRDefault="006C497B" w:rsidP="00130B4C">
            <w:pPr>
              <w:numPr>
                <w:ilvl w:val="0"/>
                <w:numId w:val="2"/>
              </w:num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Changed IP or MAC filter based packet detection to generic “Packet Inspection functionality”</w:t>
            </w:r>
            <w:r w:rsidR="002650EE">
              <w:rPr>
                <w:rFonts w:ascii="Arial" w:eastAsia="SimSun" w:hAnsi="Arial" w:cs="Times New Roman"/>
                <w:noProof/>
                <w:sz w:val="20"/>
                <w:szCs w:val="20"/>
                <w:lang w:val="en-GB" w:eastAsia="zh-CN"/>
              </w:rPr>
              <w:t xml:space="preserve"> as described in TS 23.501</w:t>
            </w:r>
          </w:p>
        </w:tc>
      </w:tr>
      <w:tr w:rsidR="00130B4C" w:rsidRPr="00E6582B" w14:paraId="36F1CDA2" w14:textId="77777777" w:rsidTr="00830D08">
        <w:tc>
          <w:tcPr>
            <w:tcW w:w="2694" w:type="dxa"/>
            <w:gridSpan w:val="2"/>
            <w:tcBorders>
              <w:left w:val="single" w:sz="4" w:space="0" w:color="auto"/>
            </w:tcBorders>
          </w:tcPr>
          <w:p w14:paraId="2DBA883A" w14:textId="77777777" w:rsidR="00130B4C" w:rsidRPr="00E6582B" w:rsidRDefault="00130B4C" w:rsidP="00830D08">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808DC21"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73FE9DBE" w14:textId="77777777" w:rsidTr="00830D08">
        <w:tc>
          <w:tcPr>
            <w:tcW w:w="2694" w:type="dxa"/>
            <w:gridSpan w:val="2"/>
            <w:tcBorders>
              <w:left w:val="single" w:sz="4" w:space="0" w:color="auto"/>
              <w:bottom w:val="single" w:sz="4" w:space="0" w:color="auto"/>
            </w:tcBorders>
          </w:tcPr>
          <w:p w14:paraId="756A8C0D"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138BC483" w14:textId="04399651" w:rsidR="00130B4C" w:rsidRPr="00E6582B" w:rsidRDefault="00130B4C" w:rsidP="00830D08">
            <w:pPr>
              <w:spacing w:after="0" w:line="240" w:lineRule="auto"/>
              <w:ind w:left="100"/>
              <w:rPr>
                <w:rFonts w:ascii="Arial" w:eastAsia="SimSun" w:hAnsi="Arial" w:cs="Times New Roman"/>
                <w:noProof/>
                <w:sz w:val="20"/>
                <w:szCs w:val="20"/>
                <w:lang w:val="en-GB"/>
              </w:rPr>
            </w:pPr>
            <w:r w:rsidRPr="00E6582B">
              <w:rPr>
                <w:rFonts w:ascii="Arial" w:eastAsia="SimSun" w:hAnsi="Arial" w:cs="Arial"/>
                <w:noProof/>
                <w:sz w:val="20"/>
                <w:szCs w:val="20"/>
                <w:lang w:val="en-GB"/>
              </w:rPr>
              <w:t>Support for UPF supporitng NAT information exposure and packet inspection feature will be missing</w:t>
            </w:r>
            <w:r w:rsidR="00F1499D">
              <w:rPr>
                <w:rFonts w:ascii="Arial" w:eastAsia="SimSun" w:hAnsi="Arial" w:cs="Arial"/>
                <w:noProof/>
                <w:sz w:val="20"/>
                <w:szCs w:val="20"/>
                <w:lang w:val="en-GB"/>
              </w:rPr>
              <w:t>.</w:t>
            </w:r>
          </w:p>
        </w:tc>
      </w:tr>
      <w:tr w:rsidR="00130B4C" w:rsidRPr="00E6582B" w14:paraId="488A68A3" w14:textId="77777777" w:rsidTr="00830D08">
        <w:tc>
          <w:tcPr>
            <w:tcW w:w="2694" w:type="dxa"/>
            <w:gridSpan w:val="2"/>
          </w:tcPr>
          <w:p w14:paraId="09F67F28" w14:textId="77777777" w:rsidR="00130B4C" w:rsidRPr="00E6582B" w:rsidRDefault="00130B4C" w:rsidP="00830D08">
            <w:pPr>
              <w:spacing w:after="0" w:line="240" w:lineRule="auto"/>
              <w:rPr>
                <w:rFonts w:ascii="Arial" w:eastAsia="SimSun" w:hAnsi="Arial" w:cs="Times New Roman"/>
                <w:b/>
                <w:i/>
                <w:noProof/>
                <w:sz w:val="8"/>
                <w:szCs w:val="8"/>
                <w:lang w:val="en-GB"/>
              </w:rPr>
            </w:pPr>
          </w:p>
        </w:tc>
        <w:tc>
          <w:tcPr>
            <w:tcW w:w="6946" w:type="dxa"/>
            <w:gridSpan w:val="9"/>
          </w:tcPr>
          <w:p w14:paraId="5078E232"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50821446" w14:textId="77777777" w:rsidTr="00830D08">
        <w:tc>
          <w:tcPr>
            <w:tcW w:w="2694" w:type="dxa"/>
            <w:gridSpan w:val="2"/>
            <w:tcBorders>
              <w:top w:val="single" w:sz="4" w:space="0" w:color="auto"/>
              <w:left w:val="single" w:sz="4" w:space="0" w:color="auto"/>
            </w:tcBorders>
          </w:tcPr>
          <w:p w14:paraId="00DD1234"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C101854" w14:textId="77777777" w:rsidR="00130B4C" w:rsidRPr="00E6582B" w:rsidRDefault="006C497B" w:rsidP="00830D08">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4.4.1.2, 4.17.6.1, 5.2.7.3.2</w:t>
            </w:r>
          </w:p>
        </w:tc>
      </w:tr>
      <w:tr w:rsidR="00130B4C" w:rsidRPr="00E6582B" w14:paraId="13717050" w14:textId="77777777" w:rsidTr="00830D08">
        <w:tc>
          <w:tcPr>
            <w:tcW w:w="2694" w:type="dxa"/>
            <w:gridSpan w:val="2"/>
            <w:tcBorders>
              <w:left w:val="single" w:sz="4" w:space="0" w:color="auto"/>
            </w:tcBorders>
          </w:tcPr>
          <w:p w14:paraId="2950AADB" w14:textId="77777777" w:rsidR="00130B4C" w:rsidRPr="00E6582B" w:rsidRDefault="00130B4C" w:rsidP="00830D08">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6B75CD7" w14:textId="77777777" w:rsidR="00130B4C" w:rsidRPr="00E6582B" w:rsidRDefault="00130B4C" w:rsidP="00830D08">
            <w:pPr>
              <w:spacing w:after="0" w:line="240" w:lineRule="auto"/>
              <w:rPr>
                <w:rFonts w:ascii="Arial" w:eastAsia="SimSun" w:hAnsi="Arial" w:cs="Times New Roman"/>
                <w:noProof/>
                <w:sz w:val="8"/>
                <w:szCs w:val="8"/>
                <w:lang w:val="en-GB"/>
              </w:rPr>
            </w:pPr>
          </w:p>
        </w:tc>
      </w:tr>
      <w:tr w:rsidR="00130B4C" w:rsidRPr="00E6582B" w14:paraId="4CA75533" w14:textId="77777777" w:rsidTr="00830D08">
        <w:tc>
          <w:tcPr>
            <w:tcW w:w="2694" w:type="dxa"/>
            <w:gridSpan w:val="2"/>
            <w:tcBorders>
              <w:left w:val="single" w:sz="4" w:space="0" w:color="auto"/>
            </w:tcBorders>
          </w:tcPr>
          <w:p w14:paraId="01EE5621"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2F6AD1C8"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C6D"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b/>
                <w:caps/>
                <w:noProof/>
                <w:sz w:val="20"/>
                <w:szCs w:val="20"/>
                <w:lang w:val="en-GB"/>
              </w:rPr>
              <w:t>N</w:t>
            </w:r>
          </w:p>
        </w:tc>
        <w:tc>
          <w:tcPr>
            <w:tcW w:w="2977" w:type="dxa"/>
            <w:gridSpan w:val="4"/>
          </w:tcPr>
          <w:p w14:paraId="5A8F791D" w14:textId="77777777" w:rsidR="00130B4C" w:rsidRPr="00E6582B" w:rsidRDefault="00130B4C" w:rsidP="00830D08">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D262D5E" w14:textId="77777777" w:rsidR="00130B4C" w:rsidRPr="00E6582B" w:rsidRDefault="00130B4C" w:rsidP="00830D08">
            <w:pPr>
              <w:spacing w:after="0" w:line="240" w:lineRule="auto"/>
              <w:ind w:left="99"/>
              <w:rPr>
                <w:rFonts w:ascii="Arial" w:eastAsia="SimSun" w:hAnsi="Arial" w:cs="Times New Roman"/>
                <w:noProof/>
                <w:sz w:val="20"/>
                <w:szCs w:val="20"/>
                <w:lang w:val="en-GB"/>
              </w:rPr>
            </w:pPr>
          </w:p>
        </w:tc>
      </w:tr>
      <w:tr w:rsidR="00130B4C" w:rsidRPr="00E6582B" w14:paraId="791E1220" w14:textId="77777777" w:rsidTr="00830D08">
        <w:tc>
          <w:tcPr>
            <w:tcW w:w="2694" w:type="dxa"/>
            <w:gridSpan w:val="2"/>
            <w:tcBorders>
              <w:left w:val="single" w:sz="4" w:space="0" w:color="auto"/>
            </w:tcBorders>
          </w:tcPr>
          <w:p w14:paraId="4A7C6E80"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2A810B3"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56198"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11CDD166" w14:textId="77777777" w:rsidR="00130B4C" w:rsidRPr="00E6582B" w:rsidRDefault="00130B4C" w:rsidP="00830D08">
            <w:pPr>
              <w:tabs>
                <w:tab w:val="right" w:pos="2893"/>
              </w:tabs>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Other core specifications</w:t>
            </w:r>
            <w:r w:rsidRPr="00E6582B">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FE6ECFB" w14:textId="77777777" w:rsidR="00130B4C" w:rsidRPr="00E6582B" w:rsidRDefault="00130B4C" w:rsidP="00830D08">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49671744" w14:textId="77777777" w:rsidTr="00830D08">
        <w:tc>
          <w:tcPr>
            <w:tcW w:w="2694" w:type="dxa"/>
            <w:gridSpan w:val="2"/>
            <w:tcBorders>
              <w:left w:val="single" w:sz="4" w:space="0" w:color="auto"/>
            </w:tcBorders>
          </w:tcPr>
          <w:p w14:paraId="11AA57A1" w14:textId="77777777" w:rsidR="00130B4C" w:rsidRPr="00E6582B" w:rsidRDefault="00130B4C" w:rsidP="00830D08">
            <w:pPr>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4EF074A8"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84192"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2CB87780" w14:textId="77777777" w:rsidR="00130B4C" w:rsidRPr="00E6582B" w:rsidRDefault="00130B4C" w:rsidP="00830D08">
            <w:pPr>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BCD2DE9" w14:textId="77777777" w:rsidR="00130B4C" w:rsidRPr="00E6582B" w:rsidRDefault="00130B4C" w:rsidP="00830D08">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588B5C9C" w14:textId="77777777" w:rsidTr="00830D08">
        <w:tc>
          <w:tcPr>
            <w:tcW w:w="2694" w:type="dxa"/>
            <w:gridSpan w:val="2"/>
            <w:tcBorders>
              <w:left w:val="single" w:sz="4" w:space="0" w:color="auto"/>
            </w:tcBorders>
          </w:tcPr>
          <w:p w14:paraId="12F45A75" w14:textId="77777777" w:rsidR="00130B4C" w:rsidRPr="00E6582B" w:rsidRDefault="00130B4C" w:rsidP="00830D08">
            <w:pPr>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33EEA4F"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AE31" w14:textId="77777777" w:rsidR="00130B4C" w:rsidRPr="00E6582B" w:rsidRDefault="00130B4C" w:rsidP="00830D08">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71BA714E" w14:textId="77777777" w:rsidR="00130B4C" w:rsidRPr="00E6582B" w:rsidRDefault="00130B4C" w:rsidP="00830D08">
            <w:pPr>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8999F92" w14:textId="77777777" w:rsidR="00130B4C" w:rsidRPr="00E6582B" w:rsidRDefault="00130B4C" w:rsidP="00830D08">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1F565F0B" w14:textId="77777777" w:rsidTr="00830D08">
        <w:tc>
          <w:tcPr>
            <w:tcW w:w="2694" w:type="dxa"/>
            <w:gridSpan w:val="2"/>
            <w:tcBorders>
              <w:left w:val="single" w:sz="4" w:space="0" w:color="auto"/>
            </w:tcBorders>
          </w:tcPr>
          <w:p w14:paraId="756CABD4" w14:textId="77777777" w:rsidR="00130B4C" w:rsidRPr="00E6582B" w:rsidRDefault="00130B4C" w:rsidP="00830D08">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6508D814" w14:textId="77777777" w:rsidR="00130B4C" w:rsidRPr="00E6582B" w:rsidRDefault="00130B4C" w:rsidP="00830D08">
            <w:pPr>
              <w:spacing w:after="0" w:line="240" w:lineRule="auto"/>
              <w:rPr>
                <w:rFonts w:ascii="Arial" w:eastAsia="SimSun" w:hAnsi="Arial" w:cs="Times New Roman"/>
                <w:noProof/>
                <w:sz w:val="20"/>
                <w:szCs w:val="20"/>
                <w:lang w:val="en-GB"/>
              </w:rPr>
            </w:pPr>
          </w:p>
        </w:tc>
      </w:tr>
      <w:tr w:rsidR="00130B4C" w:rsidRPr="00E6582B" w14:paraId="64ED2ED7" w14:textId="77777777" w:rsidTr="00830D08">
        <w:tc>
          <w:tcPr>
            <w:tcW w:w="2694" w:type="dxa"/>
            <w:gridSpan w:val="2"/>
            <w:tcBorders>
              <w:left w:val="single" w:sz="4" w:space="0" w:color="auto"/>
              <w:bottom w:val="single" w:sz="4" w:space="0" w:color="auto"/>
            </w:tcBorders>
          </w:tcPr>
          <w:p w14:paraId="4F88F26D"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3C919BC" w14:textId="7BC4DC01" w:rsidR="00130B4C" w:rsidRPr="00E6582B" w:rsidRDefault="004876E3" w:rsidP="00830D08">
            <w:pPr>
              <w:spacing w:after="0" w:line="240" w:lineRule="auto"/>
              <w:ind w:left="100"/>
              <w:rPr>
                <w:rFonts w:ascii="Arial" w:eastAsia="SimSun" w:hAnsi="Arial" w:cs="Times New Roman"/>
                <w:noProof/>
                <w:sz w:val="20"/>
                <w:szCs w:val="20"/>
                <w:lang w:val="en-GB"/>
              </w:rPr>
            </w:pPr>
            <w:ins w:id="9" w:author="samsung" w:date="2024-10-18T03:48:00Z">
              <w:r>
                <w:rPr>
                  <w:rFonts w:ascii="Arial" w:eastAsia="SimSun" w:hAnsi="Arial" w:cs="Times New Roman"/>
                  <w:noProof/>
                  <w:sz w:val="20"/>
                  <w:szCs w:val="20"/>
                  <w:lang w:val="en-GB"/>
                </w:rPr>
                <w:t>No impacts on N4 rul</w:t>
              </w:r>
              <w:r w:rsidR="00830D08">
                <w:rPr>
                  <w:rFonts w:ascii="Arial" w:eastAsia="SimSun" w:hAnsi="Arial" w:cs="Times New Roman"/>
                  <w:noProof/>
                  <w:sz w:val="20"/>
                  <w:szCs w:val="20"/>
                  <w:lang w:val="en-GB"/>
                </w:rPr>
                <w:t>es</w:t>
              </w:r>
            </w:ins>
            <w:ins w:id="10" w:author="samsung" w:date="2024-10-18T03:49:00Z">
              <w:r>
                <w:rPr>
                  <w:rFonts w:ascii="Arial" w:eastAsia="SimSun" w:hAnsi="Arial" w:cs="Times New Roman"/>
                  <w:noProof/>
                  <w:sz w:val="20"/>
                  <w:szCs w:val="20"/>
                  <w:lang w:val="en-GB"/>
                </w:rPr>
                <w:t xml:space="preserve"> are expected.</w:t>
              </w:r>
            </w:ins>
          </w:p>
        </w:tc>
      </w:tr>
      <w:tr w:rsidR="00130B4C" w:rsidRPr="00E6582B" w14:paraId="7141809C" w14:textId="77777777" w:rsidTr="00830D08">
        <w:tc>
          <w:tcPr>
            <w:tcW w:w="2694" w:type="dxa"/>
            <w:gridSpan w:val="2"/>
            <w:tcBorders>
              <w:top w:val="single" w:sz="4" w:space="0" w:color="auto"/>
              <w:bottom w:val="single" w:sz="4" w:space="0" w:color="auto"/>
            </w:tcBorders>
          </w:tcPr>
          <w:p w14:paraId="7A2ADD5F" w14:textId="77777777" w:rsidR="00130B4C" w:rsidRPr="00E6582B" w:rsidRDefault="00130B4C" w:rsidP="00830D08">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97B7B99" w14:textId="77777777" w:rsidR="00130B4C" w:rsidRPr="00E6582B" w:rsidRDefault="00130B4C" w:rsidP="00830D08">
            <w:pPr>
              <w:spacing w:after="0" w:line="240" w:lineRule="auto"/>
              <w:ind w:left="100"/>
              <w:rPr>
                <w:rFonts w:ascii="Arial" w:eastAsia="SimSun" w:hAnsi="Arial" w:cs="Times New Roman"/>
                <w:noProof/>
                <w:sz w:val="8"/>
                <w:szCs w:val="8"/>
                <w:lang w:val="en-GB"/>
              </w:rPr>
            </w:pPr>
          </w:p>
        </w:tc>
      </w:tr>
      <w:tr w:rsidR="00130B4C" w:rsidRPr="00E6582B" w14:paraId="1C8D471B" w14:textId="77777777" w:rsidTr="00830D08">
        <w:tc>
          <w:tcPr>
            <w:tcW w:w="2694" w:type="dxa"/>
            <w:gridSpan w:val="2"/>
            <w:tcBorders>
              <w:top w:val="single" w:sz="4" w:space="0" w:color="auto"/>
              <w:left w:val="single" w:sz="4" w:space="0" w:color="auto"/>
              <w:bottom w:val="single" w:sz="4" w:space="0" w:color="auto"/>
            </w:tcBorders>
          </w:tcPr>
          <w:p w14:paraId="78EFCD51"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484F4" w14:textId="0556FBAB" w:rsidR="00130B4C" w:rsidRPr="00E6582B" w:rsidRDefault="00AF5630" w:rsidP="006C497B">
            <w:pPr>
              <w:spacing w:after="0" w:line="240" w:lineRule="auto"/>
              <w:rPr>
                <w:rFonts w:ascii="Arial" w:eastAsia="SimSun" w:hAnsi="Arial" w:cs="Times New Roman"/>
                <w:sz w:val="20"/>
                <w:szCs w:val="20"/>
                <w:lang w:val="en-GB"/>
              </w:rPr>
            </w:pPr>
            <w:ins w:id="11" w:author="samsung" w:date="2024-10-16T23:52:00Z">
              <w:r>
                <w:rPr>
                  <w:rFonts w:ascii="Arial" w:eastAsia="SimSun" w:hAnsi="Arial" w:cs="Times New Roman" w:hint="eastAsia"/>
                  <w:sz w:val="20"/>
                  <w:szCs w:val="20"/>
                  <w:lang w:val="en-GB"/>
                </w:rPr>
                <w:t xml:space="preserve">Rev1 : Clarified that the </w:t>
              </w:r>
            </w:ins>
            <w:ins w:id="12" w:author="samsung" w:date="2024-10-16T23:55:00Z">
              <w:r>
                <w:rPr>
                  <w:rFonts w:ascii="Arial" w:eastAsia="SimSun" w:hAnsi="Arial" w:cs="Times New Roman"/>
                  <w:sz w:val="20"/>
                  <w:szCs w:val="20"/>
                  <w:lang w:val="en-GB"/>
                </w:rPr>
                <w:t>Functionalities are to be applied for the</w:t>
              </w:r>
            </w:ins>
            <w:ins w:id="13" w:author="samsung" w:date="2024-10-16T23:56:00Z">
              <w:r>
                <w:rPr>
                  <w:rFonts w:ascii="Arial" w:eastAsia="SimSun" w:hAnsi="Arial" w:cs="Times New Roman"/>
                  <w:sz w:val="20"/>
                  <w:szCs w:val="20"/>
                  <w:lang w:val="en-GB"/>
                </w:rPr>
                <w:t xml:space="preserve"> whole</w:t>
              </w:r>
            </w:ins>
            <w:ins w:id="14" w:author="samsung" w:date="2024-10-16T23:55:00Z">
              <w:r>
                <w:rPr>
                  <w:rFonts w:ascii="Arial" w:eastAsia="SimSun" w:hAnsi="Arial" w:cs="Times New Roman"/>
                  <w:sz w:val="20"/>
                  <w:szCs w:val="20"/>
                  <w:lang w:val="en-GB"/>
                </w:rPr>
                <w:t xml:space="preserve"> PDU Session</w:t>
              </w:r>
            </w:ins>
            <w:ins w:id="15" w:author="samsung" w:date="2024-10-16T23:56:00Z">
              <w:r>
                <w:rPr>
                  <w:rFonts w:ascii="Arial" w:eastAsia="SimSun" w:hAnsi="Arial" w:cs="Times New Roman"/>
                  <w:sz w:val="20"/>
                  <w:szCs w:val="20"/>
                  <w:lang w:val="en-GB"/>
                </w:rPr>
                <w:t xml:space="preserve"> and not for particular SDFs.</w:t>
              </w:r>
            </w:ins>
          </w:p>
        </w:tc>
      </w:tr>
      <w:tr w:rsidR="00130B4C" w:rsidRPr="00E6582B" w14:paraId="751F6CD0" w14:textId="77777777" w:rsidTr="00830D08">
        <w:tc>
          <w:tcPr>
            <w:tcW w:w="2694" w:type="dxa"/>
            <w:gridSpan w:val="2"/>
            <w:tcBorders>
              <w:top w:val="single" w:sz="4" w:space="0" w:color="auto"/>
              <w:left w:val="single" w:sz="4" w:space="0" w:color="auto"/>
              <w:bottom w:val="single" w:sz="4" w:space="0" w:color="auto"/>
            </w:tcBorders>
          </w:tcPr>
          <w:p w14:paraId="72ED8EB4" w14:textId="77777777" w:rsidR="00130B4C" w:rsidRPr="00E6582B" w:rsidRDefault="00130B4C" w:rsidP="00830D08">
            <w:pPr>
              <w:tabs>
                <w:tab w:val="right" w:pos="2184"/>
              </w:tabs>
              <w:spacing w:after="0" w:line="240" w:lineRule="auto"/>
              <w:rPr>
                <w:rFonts w:ascii="Arial" w:eastAsia="SimSun" w:hAnsi="Arial" w:cs="Times New Roman"/>
                <w:b/>
                <w:i/>
                <w:noProof/>
                <w:sz w:val="20"/>
                <w:szCs w:val="20"/>
                <w:lang w:val="en-GB"/>
              </w:rPr>
            </w:pPr>
          </w:p>
        </w:tc>
        <w:tc>
          <w:tcPr>
            <w:tcW w:w="6946" w:type="dxa"/>
            <w:gridSpan w:val="9"/>
            <w:tcBorders>
              <w:top w:val="single" w:sz="4" w:space="0" w:color="auto"/>
              <w:bottom w:val="single" w:sz="4" w:space="0" w:color="auto"/>
              <w:right w:val="single" w:sz="4" w:space="0" w:color="auto"/>
            </w:tcBorders>
            <w:shd w:val="pct30" w:color="FFFF00" w:fill="auto"/>
          </w:tcPr>
          <w:p w14:paraId="1E887C90" w14:textId="77777777" w:rsidR="00130B4C" w:rsidRPr="00E6582B" w:rsidRDefault="00130B4C" w:rsidP="00830D08">
            <w:pPr>
              <w:spacing w:after="0" w:line="240" w:lineRule="auto"/>
              <w:rPr>
                <w:rFonts w:ascii="Arial" w:eastAsia="SimSun" w:hAnsi="Arial" w:cs="Times New Roman"/>
                <w:noProof/>
                <w:sz w:val="20"/>
                <w:szCs w:val="20"/>
                <w:lang w:val="en-GB" w:eastAsia="zh-CN"/>
              </w:rPr>
            </w:pPr>
          </w:p>
        </w:tc>
      </w:tr>
    </w:tbl>
    <w:p w14:paraId="519E52DC" w14:textId="77777777" w:rsidR="00130B4C" w:rsidRPr="00E6582B" w:rsidRDefault="00130B4C" w:rsidP="00130B4C">
      <w:pPr>
        <w:spacing w:after="180" w:line="240" w:lineRule="auto"/>
        <w:rPr>
          <w:rFonts w:ascii="Times New Roman" w:eastAsia="SimSun" w:hAnsi="Times New Roman" w:cs="Times New Roman"/>
          <w:noProof/>
          <w:sz w:val="20"/>
          <w:szCs w:val="20"/>
          <w:lang w:val="en-GB"/>
        </w:rPr>
        <w:sectPr w:rsidR="00130B4C" w:rsidRPr="00E6582B" w:rsidSect="00830D08">
          <w:headerReference w:type="even" r:id="rId11"/>
          <w:footnotePr>
            <w:numRestart w:val="eachSect"/>
          </w:footnotePr>
          <w:pgSz w:w="11907" w:h="16840" w:code="9"/>
          <w:pgMar w:top="1418" w:right="1134" w:bottom="1134" w:left="1134" w:header="680" w:footer="567" w:gutter="0"/>
          <w:cols w:space="720"/>
        </w:sectPr>
      </w:pPr>
    </w:p>
    <w:p w14:paraId="41DD9FF5" w14:textId="77777777" w:rsidR="00130B4C" w:rsidRPr="00E6582B" w:rsidRDefault="00130B4C" w:rsidP="001735C1">
      <w:pPr>
        <w:pBdr>
          <w:top w:val="single" w:sz="4" w:space="1" w:color="auto"/>
          <w:left w:val="single" w:sz="4" w:space="4" w:color="auto"/>
          <w:bottom w:val="single" w:sz="4" w:space="0"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bookmarkStart w:id="16" w:name="_Hlk168764286"/>
      <w:bookmarkStart w:id="17" w:name="_Hlk168766109"/>
      <w:r w:rsidRPr="00E6582B">
        <w:rPr>
          <w:rFonts w:ascii="Arial" w:eastAsia="SimSun" w:hAnsi="Arial" w:cs="Arial"/>
          <w:color w:val="FF0000"/>
          <w:sz w:val="28"/>
          <w:szCs w:val="28"/>
        </w:rPr>
        <w:lastRenderedPageBreak/>
        <w:tab/>
        <w:t xml:space="preserve">* * * * </w:t>
      </w:r>
      <w:r w:rsidRPr="00E6582B">
        <w:rPr>
          <w:rFonts w:ascii="Arial" w:eastAsia="SimSun" w:hAnsi="Arial" w:cs="Arial" w:hint="eastAsia"/>
          <w:color w:val="FF0000"/>
          <w:sz w:val="28"/>
          <w:szCs w:val="28"/>
          <w:lang w:eastAsia="zh-CN"/>
        </w:rPr>
        <w:t>First</w:t>
      </w:r>
      <w:r w:rsidRPr="00E6582B">
        <w:rPr>
          <w:rFonts w:ascii="Arial" w:eastAsia="SimSun" w:hAnsi="Arial" w:cs="Arial"/>
          <w:color w:val="FF0000"/>
          <w:sz w:val="28"/>
          <w:szCs w:val="28"/>
        </w:rPr>
        <w:t xml:space="preserve"> change * * *</w:t>
      </w:r>
      <w:bookmarkEnd w:id="16"/>
      <w:r w:rsidRPr="00E6582B">
        <w:rPr>
          <w:rFonts w:ascii="Arial" w:eastAsia="SimSun" w:hAnsi="Arial" w:cs="Arial"/>
          <w:color w:val="FF0000"/>
          <w:sz w:val="28"/>
          <w:szCs w:val="28"/>
        </w:rPr>
        <w:tab/>
      </w:r>
      <w:bookmarkStart w:id="18" w:name="_CR4_17_6_2"/>
      <w:bookmarkStart w:id="19" w:name="_Hlk174986270"/>
      <w:bookmarkEnd w:id="17"/>
      <w:bookmarkEnd w:id="18"/>
    </w:p>
    <w:p w14:paraId="6E4E5244" w14:textId="77777777" w:rsidR="001735C1" w:rsidRPr="001735C1" w:rsidRDefault="001735C1" w:rsidP="001735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0" w:name="_Toc20204004"/>
      <w:bookmarkStart w:id="21" w:name="_Toc27894690"/>
      <w:bookmarkStart w:id="22" w:name="_Toc36191757"/>
      <w:bookmarkStart w:id="23" w:name="_Toc45192843"/>
      <w:bookmarkStart w:id="24" w:name="_Toc47592475"/>
      <w:bookmarkStart w:id="25" w:name="_Toc51834556"/>
      <w:bookmarkStart w:id="26" w:name="_Toc178071464"/>
      <w:bookmarkEnd w:id="19"/>
      <w:r w:rsidRPr="001735C1">
        <w:rPr>
          <w:rFonts w:ascii="Arial" w:eastAsia="Times New Roman" w:hAnsi="Arial" w:cs="Times New Roman"/>
          <w:sz w:val="24"/>
          <w:szCs w:val="20"/>
          <w:lang w:val="en-GB" w:eastAsia="ko-KR"/>
        </w:rPr>
        <w:t>4.4.1.2</w:t>
      </w:r>
      <w:r w:rsidRPr="001735C1">
        <w:rPr>
          <w:rFonts w:ascii="Arial" w:eastAsia="Times New Roman" w:hAnsi="Arial" w:cs="Times New Roman"/>
          <w:sz w:val="24"/>
          <w:szCs w:val="20"/>
          <w:lang w:val="en-GB" w:eastAsia="ko-KR"/>
        </w:rPr>
        <w:tab/>
        <w:t>N4 Session Establishment procedure</w:t>
      </w:r>
      <w:bookmarkEnd w:id="20"/>
      <w:bookmarkEnd w:id="21"/>
      <w:bookmarkEnd w:id="22"/>
      <w:bookmarkEnd w:id="23"/>
      <w:bookmarkEnd w:id="24"/>
      <w:bookmarkEnd w:id="25"/>
      <w:bookmarkEnd w:id="26"/>
    </w:p>
    <w:p w14:paraId="4DB6F9DB"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7F9C29D6" w14:textId="77777777" w:rsidR="001735C1" w:rsidRPr="001735C1" w:rsidRDefault="001735C1" w:rsidP="001735C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735C1">
        <w:rPr>
          <w:rFonts w:ascii="Arial" w:eastAsia="Times New Roman" w:hAnsi="Arial" w:cs="Times New Roman"/>
          <w:b/>
          <w:sz w:val="20"/>
          <w:szCs w:val="20"/>
          <w:lang w:val="en-GB" w:eastAsia="en-GB"/>
        </w:rPr>
        <w:object w:dxaOrig="7569" w:dyaOrig="3204" w14:anchorId="23B1A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156pt" o:ole="">
            <v:imagedata r:id="rId12" o:title=""/>
          </v:shape>
          <o:OLEObject Type="Embed" ProgID="Word.Picture.8" ShapeID="_x0000_i1025" DrawAspect="Content" ObjectID="_1790756044" r:id="rId13"/>
        </w:object>
      </w:r>
    </w:p>
    <w:p w14:paraId="24FDEA6F" w14:textId="77777777" w:rsidR="001735C1" w:rsidRPr="001735C1" w:rsidRDefault="001735C1" w:rsidP="001735C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bookmarkStart w:id="27" w:name="_CRFigure4_4_1_21N4SessionEstablishment"/>
      <w:bookmarkStart w:id="28" w:name="_CRFigure4_4_1_21"/>
      <w:r w:rsidRPr="001735C1">
        <w:rPr>
          <w:rFonts w:ascii="Arial" w:eastAsia="Times New Roman" w:hAnsi="Arial" w:cs="Times New Roman"/>
          <w:b/>
          <w:sz w:val="20"/>
          <w:szCs w:val="20"/>
          <w:lang w:val="en-GB" w:eastAsia="zh-CN"/>
        </w:rPr>
        <w:t xml:space="preserve">Figure </w:t>
      </w:r>
      <w:bookmarkEnd w:id="27"/>
      <w:bookmarkEnd w:id="28"/>
      <w:r w:rsidRPr="001735C1">
        <w:rPr>
          <w:rFonts w:ascii="Arial" w:eastAsia="Times New Roman" w:hAnsi="Arial" w:cs="Times New Roman"/>
          <w:b/>
          <w:sz w:val="20"/>
          <w:szCs w:val="20"/>
          <w:lang w:val="en-GB" w:eastAsia="zh-CN"/>
        </w:rPr>
        <w:t>4.4.1.2-1: N4 Session Establishment procedure</w:t>
      </w:r>
    </w:p>
    <w:p w14:paraId="3C17692F"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1.</w:t>
      </w:r>
      <w:r w:rsidRPr="001735C1">
        <w:rPr>
          <w:rFonts w:ascii="Times New Roman" w:eastAsia="Times New Roman" w:hAnsi="Times New Roman" w:cs="Times New Roman"/>
          <w:sz w:val="20"/>
          <w:szCs w:val="20"/>
          <w:lang w:val="en-GB" w:eastAsia="zh-CN"/>
        </w:rPr>
        <w:tab/>
        <w:t xml:space="preserve">SMF receives the trigger to establish a new </w:t>
      </w:r>
      <w:r w:rsidRPr="001735C1">
        <w:rPr>
          <w:rFonts w:ascii="Times New Roman" w:eastAsia="Times New Roman" w:hAnsi="Times New Roman" w:cs="Times New Roman"/>
          <w:sz w:val="20"/>
          <w:szCs w:val="20"/>
          <w:lang w:val="en-GB" w:eastAsia="en-GB"/>
        </w:rPr>
        <w:t>PDU Session or change the UPF for an established PDU Session</w:t>
      </w:r>
      <w:r w:rsidRPr="001735C1">
        <w:rPr>
          <w:rFonts w:ascii="Times New Roman" w:eastAsia="Times New Roman" w:hAnsi="Times New Roman" w:cs="Times New Roman"/>
          <w:sz w:val="20"/>
          <w:szCs w:val="20"/>
          <w:lang w:val="en-GB" w:eastAsia="zh-CN"/>
        </w:rPr>
        <w:t>.</w:t>
      </w:r>
    </w:p>
    <w:p w14:paraId="692B0724"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2.</w:t>
      </w:r>
      <w:r w:rsidRPr="001735C1">
        <w:rPr>
          <w:rFonts w:ascii="Times New Roman" w:eastAsia="Times New Roman" w:hAnsi="Times New Roman" w:cs="Times New Roman"/>
          <w:sz w:val="20"/>
          <w:szCs w:val="20"/>
          <w:lang w:val="en-GB" w:eastAsia="zh-CN"/>
        </w:rPr>
        <w:tab/>
        <w:t>The SMF sends an N4 session establishment request message to the UPF that contains the structured control information which defines how the UPF needs to behave. If the SMF is a V-SMF and it supports HR-SBO for the PDU session, V-SMF includes SUPI, HPLMN DNN and S-NSSAI, and an indication that the UE PDU session is working in HR-SBO mode.</w:t>
      </w:r>
    </w:p>
    <w:p w14:paraId="32BDCC77"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ab/>
        <w:t xml:space="preserve">If the UPF supports </w:t>
      </w:r>
      <w:proofErr w:type="spellStart"/>
      <w:r w:rsidRPr="001735C1">
        <w:rPr>
          <w:rFonts w:ascii="Times New Roman" w:eastAsia="Times New Roman" w:hAnsi="Times New Roman" w:cs="Times New Roman"/>
          <w:sz w:val="20"/>
          <w:szCs w:val="20"/>
          <w:lang w:val="en-GB" w:eastAsia="zh-CN"/>
        </w:rPr>
        <w:t>Nupf_EventExposure</w:t>
      </w:r>
      <w:proofErr w:type="spellEnd"/>
      <w:r w:rsidRPr="001735C1">
        <w:rPr>
          <w:rFonts w:ascii="Times New Roman" w:eastAsia="Times New Roman" w:hAnsi="Times New Roman" w:cs="Times New Roman"/>
          <w:sz w:val="20"/>
          <w:szCs w:val="20"/>
          <w:lang w:val="en-GB" w:eastAsia="zh-CN"/>
        </w:rPr>
        <w:t xml:space="preserve"> service, the SMF should include DNN and S-NSSAI in the N4 Session Establishment procedure.</w:t>
      </w:r>
    </w:p>
    <w:p w14:paraId="3659C9A6" w14:textId="77777777" w:rsidR="00B04F63" w:rsidRDefault="001735C1" w:rsidP="00B04F63">
      <w:pPr>
        <w:keepLines/>
        <w:overflowPunct w:val="0"/>
        <w:autoSpaceDE w:val="0"/>
        <w:autoSpaceDN w:val="0"/>
        <w:adjustRightInd w:val="0"/>
        <w:spacing w:after="180" w:line="240" w:lineRule="auto"/>
        <w:ind w:left="1135" w:hanging="851"/>
        <w:textAlignment w:val="baseline"/>
        <w:rPr>
          <w:ins w:id="29" w:author="samsung" w:date="2024-10-01T00:05:00Z"/>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NOTE 1:</w:t>
      </w:r>
      <w:r w:rsidRPr="001735C1">
        <w:rPr>
          <w:rFonts w:ascii="Times New Roman" w:eastAsia="Times New Roman" w:hAnsi="Times New Roman" w:cs="Times New Roman"/>
          <w:sz w:val="20"/>
          <w:szCs w:val="20"/>
          <w:lang w:val="en-GB" w:eastAsia="zh-CN"/>
        </w:rPr>
        <w:tab/>
        <w:t xml:space="preserve">If SMF does not provide DNN and S-NSSAI to UPF it could result in rejections for the </w:t>
      </w:r>
      <w:proofErr w:type="spellStart"/>
      <w:r w:rsidRPr="001735C1">
        <w:rPr>
          <w:rFonts w:ascii="Times New Roman" w:eastAsia="Times New Roman" w:hAnsi="Times New Roman" w:cs="Times New Roman"/>
          <w:sz w:val="20"/>
          <w:szCs w:val="20"/>
          <w:lang w:val="en-GB" w:eastAsia="zh-CN"/>
        </w:rPr>
        <w:t>Nupf_EventExposure_Subscribe</w:t>
      </w:r>
      <w:proofErr w:type="spellEnd"/>
      <w:r w:rsidRPr="001735C1">
        <w:rPr>
          <w:rFonts w:ascii="Times New Roman" w:eastAsia="Times New Roman" w:hAnsi="Times New Roman" w:cs="Times New Roman"/>
          <w:sz w:val="20"/>
          <w:szCs w:val="20"/>
          <w:lang w:val="en-GB" w:eastAsia="zh-CN"/>
        </w:rPr>
        <w:t xml:space="preserve"> service operations, unless UPF is configured with a DNN and S-NSSAI for a specific IP address range.</w:t>
      </w:r>
    </w:p>
    <w:p w14:paraId="7ADC1A77" w14:textId="03830D79" w:rsidR="00061A4F" w:rsidRPr="000473E6" w:rsidRDefault="00B04F63">
      <w:pPr>
        <w:overflowPunct w:val="0"/>
        <w:autoSpaceDE w:val="0"/>
        <w:autoSpaceDN w:val="0"/>
        <w:adjustRightInd w:val="0"/>
        <w:spacing w:after="180" w:line="240" w:lineRule="auto"/>
        <w:ind w:left="568" w:hanging="284"/>
        <w:textAlignment w:val="baseline"/>
        <w:rPr>
          <w:ins w:id="30" w:author="samsung" w:date="2024-10-18T03:53:00Z"/>
          <w:rFonts w:ascii="Times New Roman" w:eastAsia="Times New Roman" w:hAnsi="Times New Roman" w:cs="Times New Roman"/>
          <w:sz w:val="20"/>
          <w:szCs w:val="20"/>
          <w:highlight w:val="yellow"/>
          <w:lang w:val="en-GB" w:eastAsia="zh-CN"/>
          <w:rPrChange w:id="31" w:author="samsung" w:date="2024-10-18T11:20:00Z">
            <w:rPr>
              <w:ins w:id="32" w:author="samsung" w:date="2024-10-18T03:53:00Z"/>
              <w:rFonts w:ascii="Times New Roman" w:eastAsia="Times New Roman" w:hAnsi="Times New Roman" w:cs="Times New Roman"/>
              <w:sz w:val="20"/>
              <w:szCs w:val="20"/>
              <w:lang w:val="en-GB" w:eastAsia="zh-CN"/>
            </w:rPr>
          </w:rPrChange>
        </w:rPr>
        <w:pPrChange w:id="33" w:author="samsung" w:date="2024-10-16T01:18:00Z">
          <w:pPr>
            <w:keepLines/>
            <w:overflowPunct w:val="0"/>
            <w:autoSpaceDE w:val="0"/>
            <w:autoSpaceDN w:val="0"/>
            <w:adjustRightInd w:val="0"/>
            <w:spacing w:after="180" w:line="240" w:lineRule="auto"/>
            <w:ind w:left="1135" w:hanging="851"/>
            <w:textAlignment w:val="baseline"/>
          </w:pPr>
        </w:pPrChange>
      </w:pPr>
      <w:ins w:id="34" w:author="samsung" w:date="2024-10-01T00:05:00Z">
        <w:r>
          <w:rPr>
            <w:rFonts w:ascii="Times New Roman" w:eastAsia="Times New Roman" w:hAnsi="Times New Roman" w:cs="Times New Roman"/>
            <w:sz w:val="20"/>
            <w:szCs w:val="20"/>
            <w:lang w:val="en-GB" w:eastAsia="zh-CN"/>
          </w:rPr>
          <w:tab/>
        </w:r>
      </w:ins>
      <w:ins w:id="35" w:author="samsung" w:date="2024-10-03T00:21:00Z">
        <w:r w:rsidR="00CD2CFA" w:rsidRPr="000473E6">
          <w:rPr>
            <w:rFonts w:ascii="Times New Roman" w:eastAsia="Times New Roman" w:hAnsi="Times New Roman" w:cs="Times New Roman"/>
            <w:sz w:val="20"/>
            <w:szCs w:val="20"/>
            <w:highlight w:val="yellow"/>
            <w:lang w:val="en-GB" w:eastAsia="zh-CN"/>
            <w:rPrChange w:id="36" w:author="samsung" w:date="2024-10-18T11:20:00Z">
              <w:rPr>
                <w:rFonts w:ascii="Times New Roman" w:eastAsia="Times New Roman" w:hAnsi="Times New Roman" w:cs="Times New Roman"/>
                <w:sz w:val="20"/>
                <w:szCs w:val="20"/>
                <w:lang w:val="en-GB" w:eastAsia="zh-CN"/>
              </w:rPr>
            </w:rPrChange>
          </w:rPr>
          <w:t xml:space="preserve">If </w:t>
        </w:r>
      </w:ins>
      <w:ins w:id="37" w:author="Georgios Gkellas (Nokia)" w:date="2024-10-03T09:41:00Z">
        <w:r w:rsidR="00F35281" w:rsidRPr="000473E6">
          <w:rPr>
            <w:rFonts w:ascii="Times New Roman" w:eastAsia="Times New Roman" w:hAnsi="Times New Roman" w:cs="Times New Roman"/>
            <w:sz w:val="20"/>
            <w:szCs w:val="20"/>
            <w:highlight w:val="yellow"/>
            <w:lang w:val="en-GB" w:eastAsia="zh-CN"/>
            <w:rPrChange w:id="38" w:author="samsung" w:date="2024-10-18T11:20:00Z">
              <w:rPr>
                <w:rFonts w:ascii="Times New Roman" w:eastAsia="Times New Roman" w:hAnsi="Times New Roman" w:cs="Times New Roman"/>
                <w:sz w:val="20"/>
                <w:szCs w:val="20"/>
                <w:lang w:val="en-GB" w:eastAsia="zh-CN"/>
              </w:rPr>
            </w:rPrChange>
          </w:rPr>
          <w:t xml:space="preserve">the </w:t>
        </w:r>
      </w:ins>
      <w:ins w:id="39" w:author="samsung" w:date="2024-10-03T00:21:00Z">
        <w:r w:rsidR="00CD2CFA" w:rsidRPr="000473E6">
          <w:rPr>
            <w:rFonts w:ascii="Times New Roman" w:eastAsia="Times New Roman" w:hAnsi="Times New Roman" w:cs="Times New Roman"/>
            <w:sz w:val="20"/>
            <w:szCs w:val="20"/>
            <w:highlight w:val="yellow"/>
            <w:lang w:val="en-GB" w:eastAsia="zh-CN"/>
            <w:rPrChange w:id="40" w:author="samsung" w:date="2024-10-18T11:20:00Z">
              <w:rPr>
                <w:rFonts w:ascii="Times New Roman" w:eastAsia="Times New Roman" w:hAnsi="Times New Roman" w:cs="Times New Roman"/>
                <w:sz w:val="20"/>
                <w:szCs w:val="20"/>
                <w:lang w:val="en-GB" w:eastAsia="zh-CN"/>
              </w:rPr>
            </w:rPrChange>
          </w:rPr>
          <w:t xml:space="preserve">UPF supports </w:t>
        </w:r>
        <w:r w:rsidR="008924D7" w:rsidRPr="000473E6">
          <w:rPr>
            <w:rFonts w:ascii="Times New Roman" w:eastAsia="Times New Roman" w:hAnsi="Times New Roman" w:cs="Times New Roman"/>
            <w:sz w:val="20"/>
            <w:szCs w:val="20"/>
            <w:highlight w:val="yellow"/>
            <w:lang w:val="en-GB" w:eastAsia="zh-CN"/>
            <w:rPrChange w:id="41" w:author="samsung" w:date="2024-10-18T11:20:00Z">
              <w:rPr>
                <w:rFonts w:ascii="Times New Roman" w:eastAsia="Times New Roman" w:hAnsi="Times New Roman" w:cs="Times New Roman"/>
                <w:sz w:val="20"/>
                <w:szCs w:val="20"/>
                <w:lang w:val="en-GB" w:eastAsia="zh-CN"/>
              </w:rPr>
            </w:rPrChange>
          </w:rPr>
          <w:t>o</w:t>
        </w:r>
        <w:r w:rsidR="00CD2CFA" w:rsidRPr="000473E6">
          <w:rPr>
            <w:rFonts w:ascii="Times New Roman" w:eastAsia="Times New Roman" w:hAnsi="Times New Roman" w:cs="Times New Roman"/>
            <w:sz w:val="20"/>
            <w:szCs w:val="20"/>
            <w:highlight w:val="yellow"/>
            <w:lang w:val="en-GB" w:eastAsia="zh-CN"/>
            <w:rPrChange w:id="42" w:author="samsung" w:date="2024-10-18T11:20:00Z">
              <w:rPr>
                <w:rFonts w:ascii="Times New Roman" w:eastAsia="Times New Roman" w:hAnsi="Times New Roman" w:cs="Times New Roman"/>
                <w:sz w:val="20"/>
                <w:szCs w:val="20"/>
                <w:lang w:val="en-GB" w:eastAsia="zh-CN"/>
              </w:rPr>
            </w:rPrChange>
          </w:rPr>
          <w:t>per</w:t>
        </w:r>
        <w:r w:rsidR="008924D7" w:rsidRPr="000473E6">
          <w:rPr>
            <w:rFonts w:ascii="Times New Roman" w:eastAsia="Times New Roman" w:hAnsi="Times New Roman" w:cs="Times New Roman"/>
            <w:sz w:val="20"/>
            <w:szCs w:val="20"/>
            <w:highlight w:val="yellow"/>
            <w:lang w:val="en-GB" w:eastAsia="zh-CN"/>
            <w:rPrChange w:id="43" w:author="samsung" w:date="2024-10-18T11:20:00Z">
              <w:rPr>
                <w:rFonts w:ascii="Times New Roman" w:eastAsia="Times New Roman" w:hAnsi="Times New Roman" w:cs="Times New Roman"/>
                <w:sz w:val="20"/>
                <w:szCs w:val="20"/>
                <w:lang w:val="en-GB" w:eastAsia="zh-CN"/>
              </w:rPr>
            </w:rPrChange>
          </w:rPr>
          <w:t>ator configurable</w:t>
        </w:r>
        <w:r w:rsidR="004876E3" w:rsidRPr="000473E6">
          <w:rPr>
            <w:rFonts w:ascii="Times New Roman" w:eastAsia="Times New Roman" w:hAnsi="Times New Roman" w:cs="Times New Roman"/>
            <w:sz w:val="20"/>
            <w:szCs w:val="20"/>
            <w:highlight w:val="yellow"/>
            <w:lang w:val="en-GB" w:eastAsia="zh-CN"/>
            <w:rPrChange w:id="44" w:author="samsung" w:date="2024-10-18T11:20:00Z">
              <w:rPr>
                <w:rFonts w:ascii="Times New Roman" w:eastAsia="Times New Roman" w:hAnsi="Times New Roman" w:cs="Times New Roman"/>
                <w:sz w:val="20"/>
                <w:szCs w:val="20"/>
                <w:lang w:val="en-GB" w:eastAsia="zh-CN"/>
              </w:rPr>
            </w:rPrChange>
          </w:rPr>
          <w:t xml:space="preserve"> UPF capabilit</w:t>
        </w:r>
      </w:ins>
      <w:ins w:id="45" w:author="samsung" w:date="2024-10-18T03:51:00Z">
        <w:r w:rsidR="004876E3" w:rsidRPr="000473E6">
          <w:rPr>
            <w:rFonts w:ascii="Times New Roman" w:eastAsia="Times New Roman" w:hAnsi="Times New Roman" w:cs="Times New Roman"/>
            <w:sz w:val="20"/>
            <w:szCs w:val="20"/>
            <w:highlight w:val="yellow"/>
            <w:lang w:val="en-GB" w:eastAsia="zh-CN"/>
            <w:rPrChange w:id="46" w:author="samsung" w:date="2024-10-18T11:20:00Z">
              <w:rPr>
                <w:rFonts w:ascii="Times New Roman" w:eastAsia="Times New Roman" w:hAnsi="Times New Roman" w:cs="Times New Roman"/>
                <w:sz w:val="20"/>
                <w:szCs w:val="20"/>
                <w:lang w:val="en-GB" w:eastAsia="zh-CN"/>
              </w:rPr>
            </w:rPrChange>
          </w:rPr>
          <w:t>ies</w:t>
        </w:r>
      </w:ins>
      <w:ins w:id="47" w:author="samsung" w:date="2024-10-03T00:21:00Z">
        <w:r w:rsidR="00CD2CFA" w:rsidRPr="000473E6">
          <w:rPr>
            <w:rFonts w:ascii="Times New Roman" w:eastAsia="Times New Roman" w:hAnsi="Times New Roman" w:cs="Times New Roman"/>
            <w:sz w:val="20"/>
            <w:szCs w:val="20"/>
            <w:highlight w:val="yellow"/>
            <w:lang w:val="en-GB" w:eastAsia="zh-CN"/>
            <w:rPrChange w:id="48" w:author="samsung" w:date="2024-10-18T11:20:00Z">
              <w:rPr>
                <w:rFonts w:ascii="Times New Roman" w:eastAsia="Times New Roman" w:hAnsi="Times New Roman" w:cs="Times New Roman"/>
                <w:sz w:val="20"/>
                <w:szCs w:val="20"/>
                <w:lang w:val="en-GB" w:eastAsia="zh-CN"/>
              </w:rPr>
            </w:rPrChange>
          </w:rPr>
          <w:t xml:space="preserve"> (as defined in </w:t>
        </w:r>
      </w:ins>
      <w:ins w:id="49" w:author="samsung" w:date="2024-10-03T00:24:00Z">
        <w:r w:rsidR="00CD2CFA" w:rsidRPr="000473E6">
          <w:rPr>
            <w:rFonts w:ascii="Times New Roman" w:eastAsia="Times New Roman" w:hAnsi="Times New Roman" w:cs="Times New Roman"/>
            <w:sz w:val="20"/>
            <w:szCs w:val="20"/>
            <w:highlight w:val="yellow"/>
            <w:lang w:val="en-GB" w:eastAsia="zh-CN"/>
            <w:rPrChange w:id="50" w:author="samsung" w:date="2024-10-18T11:20:00Z">
              <w:rPr>
                <w:rFonts w:ascii="Times New Roman" w:eastAsia="Times New Roman" w:hAnsi="Times New Roman" w:cs="Times New Roman"/>
                <w:sz w:val="20"/>
                <w:szCs w:val="20"/>
                <w:lang w:val="en-GB" w:eastAsia="zh-CN"/>
              </w:rPr>
            </w:rPrChange>
          </w:rPr>
          <w:t xml:space="preserve">clause </w:t>
        </w:r>
      </w:ins>
      <w:ins w:id="51" w:author="samsung" w:date="2024-10-03T00:25:00Z">
        <w:r w:rsidR="00CD2CFA" w:rsidRPr="000473E6">
          <w:rPr>
            <w:rFonts w:ascii="Times New Roman" w:eastAsia="Times New Roman" w:hAnsi="Times New Roman" w:cs="Times New Roman"/>
            <w:sz w:val="20"/>
            <w:szCs w:val="20"/>
            <w:highlight w:val="yellow"/>
            <w:lang w:val="en-GB" w:eastAsia="zh-CN"/>
            <w:rPrChange w:id="52" w:author="samsung" w:date="2024-10-18T11:20:00Z">
              <w:rPr>
                <w:rFonts w:ascii="Times New Roman" w:eastAsia="Times New Roman" w:hAnsi="Times New Roman" w:cs="Times New Roman"/>
                <w:sz w:val="20"/>
                <w:szCs w:val="20"/>
                <w:lang w:val="en-GB" w:eastAsia="zh-CN"/>
              </w:rPr>
            </w:rPrChange>
          </w:rPr>
          <w:t>5.8.2.21 of TS 23.501 [</w:t>
        </w:r>
        <w:r w:rsidR="00CD2CFA" w:rsidRPr="000473E6">
          <w:rPr>
            <w:rFonts w:ascii="Times New Roman" w:eastAsia="Times New Roman" w:hAnsi="Times New Roman" w:cs="Times New Roman"/>
            <w:sz w:val="20"/>
            <w:szCs w:val="20"/>
            <w:highlight w:val="yellow"/>
            <w:lang w:eastAsia="zh-CN"/>
            <w:rPrChange w:id="53" w:author="samsung" w:date="2024-10-18T11:20:00Z">
              <w:rPr>
                <w:rFonts w:ascii="Times New Roman" w:eastAsia="Times New Roman" w:hAnsi="Times New Roman" w:cs="Times New Roman"/>
                <w:sz w:val="20"/>
                <w:szCs w:val="20"/>
                <w:lang w:eastAsia="zh-CN"/>
              </w:rPr>
            </w:rPrChange>
          </w:rPr>
          <w:t>2])</w:t>
        </w:r>
      </w:ins>
      <w:ins w:id="54" w:author="samsung" w:date="2024-10-03T00:21:00Z">
        <w:r w:rsidR="00CD2CFA" w:rsidRPr="000473E6">
          <w:rPr>
            <w:rFonts w:ascii="Times New Roman" w:eastAsia="Times New Roman" w:hAnsi="Times New Roman" w:cs="Times New Roman"/>
            <w:sz w:val="20"/>
            <w:szCs w:val="20"/>
            <w:highlight w:val="yellow"/>
            <w:lang w:val="en-GB" w:eastAsia="zh-CN"/>
            <w:rPrChange w:id="55" w:author="samsung" w:date="2024-10-18T11:20:00Z">
              <w:rPr>
                <w:rFonts w:ascii="Times New Roman" w:eastAsia="Times New Roman" w:hAnsi="Times New Roman" w:cs="Times New Roman"/>
                <w:sz w:val="20"/>
                <w:szCs w:val="20"/>
                <w:lang w:val="en-GB" w:eastAsia="zh-CN"/>
              </w:rPr>
            </w:rPrChange>
          </w:rPr>
          <w:t xml:space="preserve">, </w:t>
        </w:r>
      </w:ins>
      <w:ins w:id="56" w:author="Georgios Gkellas (Nokia)" w:date="2024-10-03T09:42:00Z">
        <w:r w:rsidR="00F35281" w:rsidRPr="000473E6">
          <w:rPr>
            <w:rFonts w:ascii="Times New Roman" w:eastAsia="Times New Roman" w:hAnsi="Times New Roman" w:cs="Times New Roman"/>
            <w:sz w:val="20"/>
            <w:szCs w:val="20"/>
            <w:highlight w:val="yellow"/>
            <w:lang w:val="en-GB" w:eastAsia="zh-CN"/>
            <w:rPrChange w:id="57" w:author="samsung" w:date="2024-10-18T11:20:00Z">
              <w:rPr>
                <w:rFonts w:ascii="Times New Roman" w:eastAsia="Times New Roman" w:hAnsi="Times New Roman" w:cs="Times New Roman"/>
                <w:sz w:val="20"/>
                <w:szCs w:val="20"/>
                <w:lang w:val="en-GB" w:eastAsia="zh-CN"/>
              </w:rPr>
            </w:rPrChange>
          </w:rPr>
          <w:t xml:space="preserve">the </w:t>
        </w:r>
      </w:ins>
      <w:ins w:id="58" w:author="samsung" w:date="2024-10-01T00:06:00Z">
        <w:r w:rsidRPr="000473E6">
          <w:rPr>
            <w:rFonts w:ascii="Times New Roman" w:eastAsia="Times New Roman" w:hAnsi="Times New Roman" w:cs="Times New Roman"/>
            <w:sz w:val="20"/>
            <w:szCs w:val="20"/>
            <w:highlight w:val="yellow"/>
            <w:lang w:val="en-GB" w:eastAsia="zh-CN"/>
            <w:rPrChange w:id="59" w:author="samsung" w:date="2024-10-18T11:20:00Z">
              <w:rPr>
                <w:rFonts w:ascii="Times New Roman" w:eastAsia="Times New Roman" w:hAnsi="Times New Roman" w:cs="Times New Roman"/>
                <w:sz w:val="20"/>
                <w:szCs w:val="20"/>
                <w:lang w:val="en-GB" w:eastAsia="zh-CN"/>
              </w:rPr>
            </w:rPrChange>
          </w:rPr>
          <w:t xml:space="preserve">SMF may </w:t>
        </w:r>
      </w:ins>
      <w:ins w:id="60" w:author="samsung" w:date="2024-10-18T03:51:00Z">
        <w:r w:rsidR="004876E3" w:rsidRPr="000473E6">
          <w:rPr>
            <w:rFonts w:ascii="Times New Roman" w:eastAsia="Times New Roman" w:hAnsi="Times New Roman" w:cs="Times New Roman"/>
            <w:sz w:val="20"/>
            <w:szCs w:val="20"/>
            <w:highlight w:val="yellow"/>
            <w:lang w:val="en-GB" w:eastAsia="zh-CN"/>
            <w:rPrChange w:id="61" w:author="samsung" w:date="2024-10-18T11:20:00Z">
              <w:rPr>
                <w:rFonts w:ascii="Times New Roman" w:eastAsia="Times New Roman" w:hAnsi="Times New Roman" w:cs="Times New Roman"/>
                <w:sz w:val="20"/>
                <w:szCs w:val="20"/>
                <w:lang w:val="en-GB" w:eastAsia="zh-CN"/>
              </w:rPr>
            </w:rPrChange>
          </w:rPr>
          <w:t>provide</w:t>
        </w:r>
      </w:ins>
      <w:ins w:id="62" w:author="samsung" w:date="2024-10-01T00:06:00Z">
        <w:r w:rsidRPr="000473E6">
          <w:rPr>
            <w:rFonts w:ascii="Times New Roman" w:eastAsia="Times New Roman" w:hAnsi="Times New Roman" w:cs="Times New Roman"/>
            <w:sz w:val="20"/>
            <w:szCs w:val="20"/>
            <w:highlight w:val="yellow"/>
            <w:lang w:val="en-GB" w:eastAsia="zh-CN"/>
            <w:rPrChange w:id="63" w:author="samsung" w:date="2024-10-18T11:20:00Z">
              <w:rPr>
                <w:rFonts w:ascii="Times New Roman" w:eastAsia="Times New Roman" w:hAnsi="Times New Roman" w:cs="Times New Roman"/>
                <w:sz w:val="20"/>
                <w:szCs w:val="20"/>
                <w:lang w:val="en-GB" w:eastAsia="zh-CN"/>
              </w:rPr>
            </w:rPrChange>
          </w:rPr>
          <w:t xml:space="preserve"> </w:t>
        </w:r>
      </w:ins>
      <w:ins w:id="64" w:author="samsung" w:date="2024-10-01T00:08:00Z">
        <w:r w:rsidRPr="000473E6">
          <w:rPr>
            <w:rFonts w:ascii="Times New Roman" w:eastAsia="Times New Roman" w:hAnsi="Times New Roman" w:cs="Times New Roman"/>
            <w:sz w:val="20"/>
            <w:szCs w:val="20"/>
            <w:highlight w:val="yellow"/>
            <w:lang w:val="en-GB" w:eastAsia="zh-CN"/>
            <w:rPrChange w:id="65" w:author="samsung" w:date="2024-10-18T11:20:00Z">
              <w:rPr>
                <w:rFonts w:ascii="Times New Roman" w:eastAsia="Times New Roman" w:hAnsi="Times New Roman" w:cs="Times New Roman"/>
                <w:sz w:val="20"/>
                <w:szCs w:val="20"/>
                <w:lang w:val="en-GB" w:eastAsia="zh-CN"/>
              </w:rPr>
            </w:rPrChange>
          </w:rPr>
          <w:t xml:space="preserve">to </w:t>
        </w:r>
      </w:ins>
      <w:ins w:id="66" w:author="samsung" w:date="2024-10-01T00:06:00Z">
        <w:r w:rsidR="004876E3" w:rsidRPr="000473E6">
          <w:rPr>
            <w:rFonts w:ascii="Times New Roman" w:eastAsia="Times New Roman" w:hAnsi="Times New Roman" w:cs="Times New Roman"/>
            <w:sz w:val="20"/>
            <w:szCs w:val="20"/>
            <w:highlight w:val="yellow"/>
            <w:lang w:val="en-GB" w:eastAsia="zh-CN"/>
            <w:rPrChange w:id="67" w:author="samsung" w:date="2024-10-18T11:20:00Z">
              <w:rPr>
                <w:rFonts w:ascii="Times New Roman" w:eastAsia="Times New Roman" w:hAnsi="Times New Roman" w:cs="Times New Roman"/>
                <w:sz w:val="20"/>
                <w:szCs w:val="20"/>
                <w:lang w:val="en-GB" w:eastAsia="zh-CN"/>
              </w:rPr>
            </w:rPrChange>
          </w:rPr>
          <w:t>the UPF the</w:t>
        </w:r>
      </w:ins>
      <w:ins w:id="68" w:author="samsung" w:date="2024-10-18T11:19:00Z">
        <w:r w:rsidR="000473E6" w:rsidRPr="000473E6">
          <w:rPr>
            <w:rFonts w:ascii="Times New Roman" w:eastAsia="Times New Roman" w:hAnsi="Times New Roman" w:cs="Times New Roman"/>
            <w:sz w:val="20"/>
            <w:szCs w:val="20"/>
            <w:highlight w:val="yellow"/>
            <w:lang w:val="en-GB" w:eastAsia="zh-CN"/>
            <w:rPrChange w:id="69" w:author="samsung" w:date="2024-10-18T11:20:00Z">
              <w:rPr>
                <w:rFonts w:ascii="Times New Roman" w:eastAsia="Times New Roman" w:hAnsi="Times New Roman" w:cs="Times New Roman"/>
                <w:sz w:val="20"/>
                <w:szCs w:val="20"/>
                <w:lang w:val="en-GB" w:eastAsia="zh-CN"/>
              </w:rPr>
            </w:rPrChange>
          </w:rPr>
          <w:t xml:space="preserve"> </w:t>
        </w:r>
        <w:r w:rsidR="000473E6" w:rsidRPr="000473E6">
          <w:rPr>
            <w:rFonts w:ascii="Times New Roman" w:eastAsia="Times New Roman" w:hAnsi="Times New Roman" w:cs="Times New Roman"/>
            <w:sz w:val="20"/>
            <w:szCs w:val="20"/>
            <w:highlight w:val="cyan"/>
            <w:lang w:val="en-GB" w:eastAsia="zh-CN"/>
            <w:rPrChange w:id="70" w:author="samsung" w:date="2024-10-18T11:20:00Z">
              <w:rPr>
                <w:rFonts w:ascii="Times New Roman" w:eastAsia="Times New Roman" w:hAnsi="Times New Roman" w:cs="Times New Roman"/>
                <w:sz w:val="20"/>
                <w:szCs w:val="20"/>
                <w:lang w:val="en-GB" w:eastAsia="zh-CN"/>
              </w:rPr>
            </w:rPrChange>
          </w:rPr>
          <w:t>information of</w:t>
        </w:r>
      </w:ins>
      <w:ins w:id="71" w:author="samsung" w:date="2024-10-18T11:23:00Z">
        <w:r w:rsidR="00506CFC">
          <w:rPr>
            <w:rFonts w:ascii="Times New Roman" w:eastAsia="Times New Roman" w:hAnsi="Times New Roman" w:cs="Times New Roman"/>
            <w:sz w:val="20"/>
            <w:szCs w:val="20"/>
            <w:highlight w:val="cyan"/>
            <w:lang w:val="en-GB" w:eastAsia="zh-CN"/>
          </w:rPr>
          <w:t xml:space="preserve"> the</w:t>
        </w:r>
      </w:ins>
      <w:ins w:id="72" w:author="samsung" w:date="2024-10-01T00:06:00Z">
        <w:r w:rsidR="004876E3" w:rsidRPr="000473E6">
          <w:rPr>
            <w:rFonts w:ascii="Times New Roman" w:eastAsia="Times New Roman" w:hAnsi="Times New Roman" w:cs="Times New Roman"/>
            <w:sz w:val="20"/>
            <w:szCs w:val="20"/>
            <w:highlight w:val="cyan"/>
            <w:lang w:val="en-GB" w:eastAsia="zh-CN"/>
            <w:rPrChange w:id="73" w:author="samsung" w:date="2024-10-18T11:20:00Z">
              <w:rPr>
                <w:rFonts w:ascii="Times New Roman" w:eastAsia="Times New Roman" w:hAnsi="Times New Roman" w:cs="Times New Roman"/>
                <w:sz w:val="20"/>
                <w:szCs w:val="20"/>
                <w:lang w:val="en-GB" w:eastAsia="zh-CN"/>
              </w:rPr>
            </w:rPrChange>
          </w:rPr>
          <w:t xml:space="preserve"> </w:t>
        </w:r>
      </w:ins>
      <w:ins w:id="74" w:author="samsung" w:date="2024-10-18T03:52:00Z">
        <w:r w:rsidR="004876E3" w:rsidRPr="000473E6">
          <w:rPr>
            <w:rFonts w:ascii="Times New Roman" w:eastAsia="Times New Roman" w:hAnsi="Times New Roman" w:cs="Times New Roman"/>
            <w:sz w:val="20"/>
            <w:szCs w:val="20"/>
            <w:highlight w:val="cyan"/>
            <w:lang w:val="en-GB" w:eastAsia="zh-CN"/>
            <w:rPrChange w:id="75" w:author="samsung" w:date="2024-10-18T11:20:00Z">
              <w:rPr>
                <w:rFonts w:ascii="Times New Roman" w:eastAsia="Times New Roman" w:hAnsi="Times New Roman" w:cs="Times New Roman"/>
                <w:sz w:val="20"/>
                <w:szCs w:val="20"/>
                <w:lang w:val="en-GB" w:eastAsia="zh-CN"/>
              </w:rPr>
            </w:rPrChange>
          </w:rPr>
          <w:t>functionalities</w:t>
        </w:r>
      </w:ins>
      <w:ins w:id="76" w:author="samsung" w:date="2024-10-01T00:09:00Z">
        <w:r w:rsidRPr="000473E6">
          <w:rPr>
            <w:rFonts w:ascii="Times New Roman" w:eastAsia="Times New Roman" w:hAnsi="Times New Roman" w:cs="Times New Roman"/>
            <w:sz w:val="20"/>
            <w:szCs w:val="20"/>
            <w:highlight w:val="yellow"/>
            <w:lang w:val="en-GB" w:eastAsia="zh-CN"/>
            <w:rPrChange w:id="77" w:author="samsung" w:date="2024-10-18T11:20:00Z">
              <w:rPr>
                <w:rFonts w:ascii="Times New Roman" w:eastAsia="Times New Roman" w:hAnsi="Times New Roman" w:cs="Times New Roman"/>
                <w:sz w:val="20"/>
                <w:szCs w:val="20"/>
                <w:lang w:val="en-GB" w:eastAsia="zh-CN"/>
              </w:rPr>
            </w:rPrChange>
          </w:rPr>
          <w:t xml:space="preserve"> </w:t>
        </w:r>
      </w:ins>
      <w:ins w:id="78" w:author="samsung" w:date="2024-10-18T03:52:00Z">
        <w:r w:rsidR="004876E3" w:rsidRPr="000473E6">
          <w:rPr>
            <w:rFonts w:ascii="Times New Roman" w:eastAsia="Times New Roman" w:hAnsi="Times New Roman" w:cs="Times New Roman"/>
            <w:sz w:val="20"/>
            <w:szCs w:val="20"/>
            <w:highlight w:val="yellow"/>
            <w:lang w:val="en-GB" w:eastAsia="zh-CN"/>
            <w:rPrChange w:id="79" w:author="samsung" w:date="2024-10-18T11:20:00Z">
              <w:rPr>
                <w:rFonts w:ascii="Times New Roman" w:eastAsia="Times New Roman" w:hAnsi="Times New Roman" w:cs="Times New Roman"/>
                <w:sz w:val="20"/>
                <w:szCs w:val="20"/>
                <w:lang w:val="en-GB" w:eastAsia="zh-CN"/>
              </w:rPr>
            </w:rPrChange>
          </w:rPr>
          <w:t>that</w:t>
        </w:r>
      </w:ins>
      <w:ins w:id="80" w:author="samsung" w:date="2024-10-03T00:23:00Z">
        <w:r w:rsidR="00CD2CFA" w:rsidRPr="000473E6">
          <w:rPr>
            <w:rFonts w:ascii="Times New Roman" w:eastAsia="Times New Roman" w:hAnsi="Times New Roman" w:cs="Times New Roman"/>
            <w:sz w:val="20"/>
            <w:szCs w:val="20"/>
            <w:highlight w:val="yellow"/>
            <w:lang w:val="en-GB" w:eastAsia="zh-CN"/>
            <w:rPrChange w:id="81" w:author="samsung" w:date="2024-10-18T11:20:00Z">
              <w:rPr>
                <w:rFonts w:ascii="Times New Roman" w:eastAsia="Times New Roman" w:hAnsi="Times New Roman" w:cs="Times New Roman"/>
                <w:sz w:val="20"/>
                <w:szCs w:val="20"/>
                <w:lang w:val="en-GB" w:eastAsia="zh-CN"/>
              </w:rPr>
            </w:rPrChange>
          </w:rPr>
          <w:t xml:space="preserve"> apply</w:t>
        </w:r>
      </w:ins>
      <w:ins w:id="82" w:author="samsung" w:date="2024-10-01T00:10:00Z">
        <w:r w:rsidRPr="000473E6">
          <w:rPr>
            <w:rFonts w:ascii="Times New Roman" w:eastAsia="Times New Roman" w:hAnsi="Times New Roman" w:cs="Times New Roman"/>
            <w:sz w:val="20"/>
            <w:szCs w:val="20"/>
            <w:highlight w:val="yellow"/>
            <w:lang w:eastAsia="zh-CN"/>
            <w:rPrChange w:id="83" w:author="samsung" w:date="2024-10-18T11:20:00Z">
              <w:rPr>
                <w:rFonts w:ascii="Times New Roman" w:eastAsia="Times New Roman" w:hAnsi="Times New Roman" w:cs="Times New Roman"/>
                <w:sz w:val="20"/>
                <w:szCs w:val="20"/>
                <w:lang w:eastAsia="zh-CN"/>
              </w:rPr>
            </w:rPrChange>
          </w:rPr>
          <w:t xml:space="preserve"> for the </w:t>
        </w:r>
      </w:ins>
      <w:ins w:id="84" w:author="samsung" w:date="2024-10-01T00:11:00Z">
        <w:r w:rsidRPr="000473E6">
          <w:rPr>
            <w:rFonts w:ascii="Times New Roman" w:eastAsia="Times New Roman" w:hAnsi="Times New Roman" w:cs="Times New Roman"/>
            <w:sz w:val="20"/>
            <w:szCs w:val="20"/>
            <w:highlight w:val="yellow"/>
            <w:lang w:eastAsia="zh-CN"/>
            <w:rPrChange w:id="85" w:author="samsung" w:date="2024-10-18T11:20:00Z">
              <w:rPr>
                <w:rFonts w:ascii="Times New Roman" w:eastAsia="Times New Roman" w:hAnsi="Times New Roman" w:cs="Times New Roman"/>
                <w:sz w:val="20"/>
                <w:szCs w:val="20"/>
                <w:lang w:eastAsia="zh-CN"/>
              </w:rPr>
            </w:rPrChange>
          </w:rPr>
          <w:t>PDU Session</w:t>
        </w:r>
      </w:ins>
      <w:ins w:id="86" w:author="samsung" w:date="2024-10-01T00:12:00Z">
        <w:r w:rsidR="00CD2CFA" w:rsidRPr="000473E6">
          <w:rPr>
            <w:rFonts w:ascii="Times New Roman" w:eastAsia="Times New Roman" w:hAnsi="Times New Roman" w:cs="Times New Roman"/>
            <w:sz w:val="20"/>
            <w:szCs w:val="20"/>
            <w:highlight w:val="yellow"/>
            <w:lang w:eastAsia="zh-CN"/>
            <w:rPrChange w:id="87" w:author="samsung" w:date="2024-10-18T11:20:00Z">
              <w:rPr>
                <w:rFonts w:ascii="Times New Roman" w:eastAsia="Times New Roman" w:hAnsi="Times New Roman" w:cs="Times New Roman"/>
                <w:sz w:val="20"/>
                <w:szCs w:val="20"/>
                <w:lang w:eastAsia="zh-CN"/>
              </w:rPr>
            </w:rPrChange>
          </w:rPr>
          <w:t xml:space="preserve"> </w:t>
        </w:r>
      </w:ins>
      <w:ins w:id="88" w:author="samsung" w:date="2024-10-03T00:20:00Z">
        <w:r w:rsidR="00CD2CFA" w:rsidRPr="000473E6">
          <w:rPr>
            <w:rFonts w:ascii="Times New Roman" w:eastAsia="Times New Roman" w:hAnsi="Times New Roman" w:cs="Times New Roman"/>
            <w:sz w:val="20"/>
            <w:szCs w:val="20"/>
            <w:highlight w:val="yellow"/>
            <w:lang w:eastAsia="zh-CN"/>
            <w:rPrChange w:id="89" w:author="samsung" w:date="2024-10-18T11:20:00Z">
              <w:rPr>
                <w:rFonts w:ascii="Times New Roman" w:eastAsia="Times New Roman" w:hAnsi="Times New Roman" w:cs="Times New Roman"/>
                <w:sz w:val="20"/>
                <w:szCs w:val="20"/>
                <w:lang w:eastAsia="zh-CN"/>
              </w:rPr>
            </w:rPrChange>
          </w:rPr>
          <w:t>associated</w:t>
        </w:r>
      </w:ins>
      <w:ins w:id="90" w:author="samsung" w:date="2024-10-01T00:12:00Z">
        <w:r w:rsidR="00CD2CFA" w:rsidRPr="000473E6">
          <w:rPr>
            <w:rFonts w:ascii="Times New Roman" w:eastAsia="Times New Roman" w:hAnsi="Times New Roman" w:cs="Times New Roman"/>
            <w:sz w:val="20"/>
            <w:szCs w:val="20"/>
            <w:highlight w:val="yellow"/>
            <w:lang w:eastAsia="zh-CN"/>
            <w:rPrChange w:id="91" w:author="samsung" w:date="2024-10-18T11:20:00Z">
              <w:rPr>
                <w:rFonts w:ascii="Times New Roman" w:eastAsia="Times New Roman" w:hAnsi="Times New Roman" w:cs="Times New Roman"/>
                <w:sz w:val="20"/>
                <w:szCs w:val="20"/>
                <w:lang w:eastAsia="zh-CN"/>
              </w:rPr>
            </w:rPrChange>
          </w:rPr>
          <w:t xml:space="preserve"> </w:t>
        </w:r>
      </w:ins>
      <w:ins w:id="92" w:author="samsung" w:date="2024-10-16T01:18:00Z">
        <w:r w:rsidR="00061A4F" w:rsidRPr="000473E6">
          <w:rPr>
            <w:rFonts w:ascii="Times New Roman" w:eastAsia="Times New Roman" w:hAnsi="Times New Roman" w:cs="Times New Roman"/>
            <w:sz w:val="20"/>
            <w:szCs w:val="20"/>
            <w:highlight w:val="yellow"/>
            <w:lang w:eastAsia="zh-CN"/>
            <w:rPrChange w:id="93" w:author="samsung" w:date="2024-10-18T11:20:00Z">
              <w:rPr>
                <w:rFonts w:ascii="Times New Roman" w:eastAsia="Times New Roman" w:hAnsi="Times New Roman" w:cs="Times New Roman"/>
                <w:sz w:val="20"/>
                <w:szCs w:val="20"/>
                <w:lang w:eastAsia="zh-CN"/>
              </w:rPr>
            </w:rPrChange>
          </w:rPr>
          <w:t>with</w:t>
        </w:r>
      </w:ins>
      <w:ins w:id="94" w:author="samsung" w:date="2024-10-01T00:12:00Z">
        <w:r w:rsidR="00CD2CFA" w:rsidRPr="000473E6">
          <w:rPr>
            <w:rFonts w:ascii="Times New Roman" w:eastAsia="Times New Roman" w:hAnsi="Times New Roman" w:cs="Times New Roman"/>
            <w:sz w:val="20"/>
            <w:szCs w:val="20"/>
            <w:highlight w:val="yellow"/>
            <w:lang w:eastAsia="zh-CN"/>
            <w:rPrChange w:id="95" w:author="samsung" w:date="2024-10-18T11:20:00Z">
              <w:rPr>
                <w:rFonts w:ascii="Times New Roman" w:eastAsia="Times New Roman" w:hAnsi="Times New Roman" w:cs="Times New Roman"/>
                <w:sz w:val="20"/>
                <w:szCs w:val="20"/>
                <w:lang w:eastAsia="zh-CN"/>
              </w:rPr>
            </w:rPrChange>
          </w:rPr>
          <w:t xml:space="preserve"> the N4 s</w:t>
        </w:r>
        <w:r w:rsidR="006C497B" w:rsidRPr="000473E6">
          <w:rPr>
            <w:rFonts w:ascii="Times New Roman" w:eastAsia="Times New Roman" w:hAnsi="Times New Roman" w:cs="Times New Roman"/>
            <w:sz w:val="20"/>
            <w:szCs w:val="20"/>
            <w:highlight w:val="yellow"/>
            <w:lang w:eastAsia="zh-CN"/>
            <w:rPrChange w:id="96" w:author="samsung" w:date="2024-10-18T11:20:00Z">
              <w:rPr>
                <w:rFonts w:ascii="Times New Roman" w:eastAsia="Times New Roman" w:hAnsi="Times New Roman" w:cs="Times New Roman"/>
                <w:sz w:val="20"/>
                <w:szCs w:val="20"/>
                <w:lang w:eastAsia="zh-CN"/>
              </w:rPr>
            </w:rPrChange>
          </w:rPr>
          <w:t>ession</w:t>
        </w:r>
      </w:ins>
      <w:ins w:id="97" w:author="samsung" w:date="2024-10-01T00:11:00Z">
        <w:r w:rsidRPr="000473E6">
          <w:rPr>
            <w:rFonts w:ascii="Times New Roman" w:eastAsia="Times New Roman" w:hAnsi="Times New Roman" w:cs="Times New Roman"/>
            <w:sz w:val="20"/>
            <w:szCs w:val="20"/>
            <w:highlight w:val="yellow"/>
            <w:lang w:eastAsia="zh-CN"/>
            <w:rPrChange w:id="98" w:author="samsung" w:date="2024-10-18T11:20:00Z">
              <w:rPr>
                <w:rFonts w:ascii="Times New Roman" w:eastAsia="Times New Roman" w:hAnsi="Times New Roman" w:cs="Times New Roman"/>
                <w:sz w:val="20"/>
                <w:szCs w:val="20"/>
                <w:lang w:eastAsia="zh-CN"/>
              </w:rPr>
            </w:rPrChange>
          </w:rPr>
          <w:t>.</w:t>
        </w:r>
      </w:ins>
    </w:p>
    <w:p w14:paraId="2AA84D03" w14:textId="1468CCB5" w:rsidR="004876E3" w:rsidRPr="00830D08" w:rsidRDefault="004876E3" w:rsidP="00830D08">
      <w:pPr>
        <w:keepLines/>
        <w:overflowPunct w:val="0"/>
        <w:autoSpaceDE w:val="0"/>
        <w:autoSpaceDN w:val="0"/>
        <w:adjustRightInd w:val="0"/>
        <w:spacing w:after="180" w:line="240" w:lineRule="auto"/>
        <w:ind w:left="1135" w:hanging="851"/>
        <w:textAlignment w:val="baseline"/>
        <w:rPr>
          <w:ins w:id="99" w:author="samsung" w:date="2024-10-18T03:57:00Z"/>
          <w:rFonts w:ascii="Times New Roman" w:eastAsia="DengXian" w:hAnsi="Times New Roman" w:cs="Times New Roman"/>
          <w:sz w:val="20"/>
          <w:szCs w:val="20"/>
          <w:lang w:val="en-GB" w:eastAsia="zh-CN"/>
          <w:rPrChange w:id="100" w:author="samsung" w:date="2024-10-18T04:00:00Z">
            <w:rPr>
              <w:ins w:id="101" w:author="samsung" w:date="2024-10-18T03:57:00Z"/>
              <w:rFonts w:ascii="Times New Roman" w:eastAsia="Times New Roman" w:hAnsi="Times New Roman" w:cs="Times New Roman"/>
              <w:sz w:val="20"/>
              <w:szCs w:val="20"/>
              <w:lang w:val="en-GB" w:eastAsia="zh-CN"/>
            </w:rPr>
          </w:rPrChange>
        </w:rPr>
      </w:pPr>
      <w:ins w:id="102" w:author="samsung" w:date="2024-10-18T03:53:00Z">
        <w:r w:rsidRPr="000473E6">
          <w:rPr>
            <w:rFonts w:ascii="Times New Roman" w:eastAsia="Times New Roman" w:hAnsi="Times New Roman" w:cs="Times New Roman"/>
            <w:sz w:val="20"/>
            <w:szCs w:val="20"/>
            <w:highlight w:val="yellow"/>
            <w:lang w:val="en-GB" w:eastAsia="zh-CN"/>
            <w:rPrChange w:id="103" w:author="samsung" w:date="2024-10-18T11:20:00Z">
              <w:rPr>
                <w:rFonts w:ascii="Times New Roman" w:eastAsia="Times New Roman" w:hAnsi="Times New Roman" w:cs="Times New Roman"/>
                <w:sz w:val="20"/>
                <w:szCs w:val="20"/>
                <w:lang w:val="en-GB" w:eastAsia="zh-CN"/>
              </w:rPr>
            </w:rPrChange>
          </w:rPr>
          <w:t>NOTE 2:</w:t>
        </w:r>
        <w:r w:rsidRPr="000473E6">
          <w:rPr>
            <w:rFonts w:ascii="Times New Roman" w:eastAsia="Times New Roman" w:hAnsi="Times New Roman" w:cs="Times New Roman"/>
            <w:sz w:val="20"/>
            <w:szCs w:val="20"/>
            <w:highlight w:val="yellow"/>
            <w:lang w:val="en-GB" w:eastAsia="zh-CN"/>
            <w:rPrChange w:id="104" w:author="samsung" w:date="2024-10-18T11:20:00Z">
              <w:rPr>
                <w:rFonts w:ascii="Times New Roman" w:eastAsia="Times New Roman" w:hAnsi="Times New Roman" w:cs="Times New Roman"/>
                <w:sz w:val="20"/>
                <w:szCs w:val="20"/>
                <w:lang w:val="en-GB" w:eastAsia="zh-CN"/>
              </w:rPr>
            </w:rPrChange>
          </w:rPr>
          <w:tab/>
          <w:t xml:space="preserve">SMF </w:t>
        </w:r>
      </w:ins>
      <w:ins w:id="105" w:author="samsung" w:date="2024-10-18T03:55:00Z">
        <w:r w:rsidRPr="000473E6">
          <w:rPr>
            <w:rFonts w:ascii="Times New Roman" w:eastAsia="Times New Roman" w:hAnsi="Times New Roman" w:cs="Times New Roman"/>
            <w:sz w:val="20"/>
            <w:szCs w:val="20"/>
            <w:highlight w:val="yellow"/>
            <w:lang w:val="en-GB" w:eastAsia="zh-CN"/>
            <w:rPrChange w:id="106" w:author="samsung" w:date="2024-10-18T11:20:00Z">
              <w:rPr>
                <w:rFonts w:ascii="Times New Roman" w:eastAsia="Times New Roman" w:hAnsi="Times New Roman" w:cs="Times New Roman"/>
                <w:sz w:val="20"/>
                <w:szCs w:val="20"/>
                <w:lang w:val="en-GB" w:eastAsia="zh-CN"/>
              </w:rPr>
            </w:rPrChange>
          </w:rPr>
          <w:t>can</w:t>
        </w:r>
      </w:ins>
      <w:ins w:id="107" w:author="samsung" w:date="2024-10-18T03:53:00Z">
        <w:r w:rsidRPr="000473E6">
          <w:rPr>
            <w:rFonts w:ascii="Times New Roman" w:eastAsia="Times New Roman" w:hAnsi="Times New Roman" w:cs="Times New Roman"/>
            <w:sz w:val="20"/>
            <w:szCs w:val="20"/>
            <w:highlight w:val="yellow"/>
            <w:lang w:val="en-GB" w:eastAsia="zh-CN"/>
            <w:rPrChange w:id="108" w:author="samsung" w:date="2024-10-18T11:20:00Z">
              <w:rPr>
                <w:rFonts w:ascii="Times New Roman" w:eastAsia="Times New Roman" w:hAnsi="Times New Roman" w:cs="Times New Roman"/>
                <w:sz w:val="20"/>
                <w:szCs w:val="20"/>
                <w:lang w:val="en-GB" w:eastAsia="zh-CN"/>
              </w:rPr>
            </w:rPrChange>
          </w:rPr>
          <w:t xml:space="preserve"> determine the functionalities that apply for the PDU Session based on </w:t>
        </w:r>
      </w:ins>
      <w:ins w:id="109" w:author="samsung" w:date="2024-10-18T03:55:00Z">
        <w:r w:rsidRPr="000473E6">
          <w:rPr>
            <w:rFonts w:ascii="Times New Roman" w:eastAsia="Times New Roman" w:hAnsi="Times New Roman" w:cs="Times New Roman"/>
            <w:sz w:val="20"/>
            <w:szCs w:val="20"/>
            <w:highlight w:val="yellow"/>
            <w:lang w:val="en-GB" w:eastAsia="zh-CN"/>
            <w:rPrChange w:id="110" w:author="samsung" w:date="2024-10-18T11:20:00Z">
              <w:rPr>
                <w:rFonts w:ascii="Times New Roman" w:eastAsia="Times New Roman" w:hAnsi="Times New Roman" w:cs="Times New Roman"/>
                <w:sz w:val="20"/>
                <w:szCs w:val="20"/>
                <w:lang w:val="en-GB" w:eastAsia="zh-CN"/>
              </w:rPr>
            </w:rPrChange>
          </w:rPr>
          <w:t>the required and/or preferred functionalities obtained from the subscription data</w:t>
        </w:r>
      </w:ins>
      <w:ins w:id="111" w:author="samsung" w:date="2024-10-18T04:00:00Z">
        <w:r w:rsidR="00830D08" w:rsidRPr="000473E6">
          <w:rPr>
            <w:rFonts w:ascii="Times New Roman" w:eastAsia="Times New Roman" w:hAnsi="Times New Roman" w:cs="Times New Roman"/>
            <w:sz w:val="20"/>
            <w:szCs w:val="20"/>
            <w:highlight w:val="yellow"/>
            <w:lang w:val="en-GB" w:eastAsia="zh-CN"/>
            <w:rPrChange w:id="112" w:author="samsung" w:date="2024-10-18T11:20:00Z">
              <w:rPr>
                <w:rFonts w:ascii="Times New Roman" w:eastAsia="Times New Roman" w:hAnsi="Times New Roman" w:cs="Times New Roman"/>
                <w:sz w:val="20"/>
                <w:szCs w:val="20"/>
                <w:lang w:val="en-GB" w:eastAsia="zh-CN"/>
              </w:rPr>
            </w:rPrChange>
          </w:rPr>
          <w:t xml:space="preserve"> and/or based on the functionalities supported by the UPF.</w:t>
        </w:r>
      </w:ins>
      <w:bookmarkStart w:id="113" w:name="_GoBack"/>
      <w:bookmarkEnd w:id="113"/>
    </w:p>
    <w:p w14:paraId="5813F2A3" w14:textId="5BBB7028" w:rsidR="004876E3" w:rsidRPr="00380881" w:rsidRDefault="004876E3">
      <w:pPr>
        <w:pStyle w:val="NoSpacing"/>
        <w:rPr>
          <w:ins w:id="114" w:author="samsung" w:date="2024-10-18T09:48:00Z"/>
          <w:color w:val="FF0000"/>
          <w:sz w:val="20"/>
          <w:lang w:val="en-GB" w:eastAsia="zh-CN"/>
          <w:rPrChange w:id="115" w:author="samsung" w:date="2024-10-18T09:48:00Z">
            <w:rPr>
              <w:ins w:id="116" w:author="samsung" w:date="2024-10-18T09:48:00Z"/>
              <w:lang w:val="en-GB" w:eastAsia="zh-CN"/>
            </w:rPr>
          </w:rPrChange>
        </w:rPr>
        <w:pPrChange w:id="117" w:author="samsung" w:date="2024-10-18T09:48:00Z">
          <w:pPr>
            <w:keepLines/>
            <w:overflowPunct w:val="0"/>
            <w:autoSpaceDE w:val="0"/>
            <w:autoSpaceDN w:val="0"/>
            <w:adjustRightInd w:val="0"/>
            <w:spacing w:after="180" w:line="240" w:lineRule="auto"/>
            <w:ind w:left="1135" w:hanging="851"/>
            <w:textAlignment w:val="baseline"/>
          </w:pPr>
        </w:pPrChange>
      </w:pPr>
      <w:ins w:id="118" w:author="samsung" w:date="2024-10-18T03:57:00Z">
        <w:r w:rsidRPr="000473E6">
          <w:rPr>
            <w:color w:val="FF0000"/>
            <w:sz w:val="20"/>
            <w:highlight w:val="green"/>
            <w:lang w:val="en-GB" w:eastAsia="zh-CN"/>
            <w:rPrChange w:id="119" w:author="samsung" w:date="2024-10-18T11:19:00Z">
              <w:rPr>
                <w:rFonts w:ascii="Times New Roman" w:eastAsia="Times New Roman" w:hAnsi="Times New Roman" w:cs="Times New Roman"/>
                <w:sz w:val="20"/>
                <w:szCs w:val="20"/>
                <w:lang w:val="en-GB" w:eastAsia="zh-CN"/>
              </w:rPr>
            </w:rPrChange>
          </w:rPr>
          <w:t>EN </w:t>
        </w:r>
        <w:r w:rsidR="00380881" w:rsidRPr="000473E6">
          <w:rPr>
            <w:color w:val="FF0000"/>
            <w:sz w:val="20"/>
            <w:highlight w:val="green"/>
            <w:lang w:val="en-GB" w:eastAsia="zh-CN"/>
            <w:rPrChange w:id="120" w:author="samsung" w:date="2024-10-18T11:19:00Z">
              <w:rPr>
                <w:lang w:val="en-GB" w:eastAsia="zh-CN"/>
              </w:rPr>
            </w:rPrChange>
          </w:rPr>
          <w:t xml:space="preserve">: </w:t>
        </w:r>
        <w:r w:rsidRPr="000473E6">
          <w:rPr>
            <w:color w:val="FF0000"/>
            <w:sz w:val="20"/>
            <w:highlight w:val="green"/>
            <w:lang w:val="en-GB" w:eastAsia="zh-CN"/>
            <w:rPrChange w:id="121" w:author="samsung" w:date="2024-10-18T11:19:00Z">
              <w:rPr>
                <w:rFonts w:ascii="Times New Roman" w:eastAsia="Times New Roman" w:hAnsi="Times New Roman" w:cs="Times New Roman"/>
                <w:sz w:val="20"/>
                <w:szCs w:val="20"/>
                <w:lang w:val="en-GB" w:eastAsia="zh-CN"/>
              </w:rPr>
            </w:rPrChange>
          </w:rPr>
          <w:t xml:space="preserve">[UPEAS_Ph2] </w:t>
        </w:r>
      </w:ins>
      <w:ins w:id="122" w:author="samsung" w:date="2024-10-18T04:00:00Z">
        <w:r w:rsidR="00830D08" w:rsidRPr="000473E6">
          <w:rPr>
            <w:color w:val="FF0000"/>
            <w:sz w:val="20"/>
            <w:highlight w:val="green"/>
            <w:lang w:val="en-GB" w:eastAsia="zh-CN"/>
            <w:rPrChange w:id="123" w:author="samsung" w:date="2024-10-18T11:19:00Z">
              <w:rPr>
                <w:rFonts w:ascii="Times New Roman" w:eastAsia="Times New Roman" w:hAnsi="Times New Roman" w:cs="Times New Roman"/>
                <w:sz w:val="20"/>
                <w:szCs w:val="20"/>
                <w:lang w:val="en-GB" w:eastAsia="zh-CN"/>
              </w:rPr>
            </w:rPrChange>
          </w:rPr>
          <w:t>Whether SMF can provide Packet Inspection</w:t>
        </w:r>
      </w:ins>
      <w:ins w:id="124" w:author="samsung" w:date="2024-10-18T09:44:00Z">
        <w:r w:rsidR="00380881" w:rsidRPr="000473E6">
          <w:rPr>
            <w:color w:val="FF0000"/>
            <w:sz w:val="20"/>
            <w:highlight w:val="green"/>
            <w:lang w:val="en-GB" w:eastAsia="zh-CN"/>
            <w:rPrChange w:id="125" w:author="samsung" w:date="2024-10-18T11:19:00Z">
              <w:rPr>
                <w:rFonts w:ascii="Times New Roman" w:eastAsia="Times New Roman" w:hAnsi="Times New Roman" w:cs="Times New Roman"/>
                <w:sz w:val="20"/>
                <w:szCs w:val="20"/>
                <w:lang w:val="en-GB" w:eastAsia="zh-CN"/>
              </w:rPr>
            </w:rPrChange>
          </w:rPr>
          <w:t xml:space="preserve"> (or mo</w:t>
        </w:r>
      </w:ins>
      <w:ins w:id="126" w:author="samsung" w:date="2024-10-18T04:00:00Z">
        <w:r w:rsidR="00380881" w:rsidRPr="000473E6">
          <w:rPr>
            <w:color w:val="FF0000"/>
            <w:sz w:val="20"/>
            <w:highlight w:val="green"/>
            <w:lang w:val="en-GB" w:eastAsia="zh-CN"/>
            <w:rPrChange w:id="127" w:author="samsung" w:date="2024-10-18T11:19:00Z">
              <w:rPr>
                <w:rFonts w:ascii="Times New Roman" w:eastAsia="Times New Roman" w:hAnsi="Times New Roman" w:cs="Times New Roman"/>
                <w:sz w:val="20"/>
                <w:szCs w:val="20"/>
                <w:lang w:val="en-GB" w:eastAsia="zh-CN"/>
              </w:rPr>
            </w:rPrChange>
          </w:rPr>
          <w:t xml:space="preserve">re </w:t>
        </w:r>
      </w:ins>
      <w:ins w:id="128" w:author="samsung" w:date="2024-10-18T09:45:00Z">
        <w:r w:rsidR="00380881" w:rsidRPr="000473E6">
          <w:rPr>
            <w:color w:val="FF0000"/>
            <w:sz w:val="20"/>
            <w:highlight w:val="green"/>
            <w:lang w:val="en-GB" w:eastAsia="zh-CN"/>
            <w:rPrChange w:id="129" w:author="samsung" w:date="2024-10-18T11:19:00Z">
              <w:rPr>
                <w:rFonts w:ascii="Times New Roman" w:eastAsia="Times New Roman" w:hAnsi="Times New Roman" w:cs="Times New Roman"/>
                <w:sz w:val="20"/>
                <w:szCs w:val="20"/>
                <w:lang w:val="en-GB" w:eastAsia="zh-CN"/>
              </w:rPr>
            </w:rPrChange>
          </w:rPr>
          <w:t>specifically</w:t>
        </w:r>
      </w:ins>
      <w:ins w:id="130" w:author="samsung" w:date="2024-10-18T04:00:00Z">
        <w:r w:rsidR="00380881" w:rsidRPr="000473E6">
          <w:rPr>
            <w:color w:val="FF0000"/>
            <w:sz w:val="20"/>
            <w:highlight w:val="green"/>
            <w:lang w:val="en-GB" w:eastAsia="zh-CN"/>
            <w:rPrChange w:id="131" w:author="samsung" w:date="2024-10-18T11:19:00Z">
              <w:rPr>
                <w:rFonts w:ascii="Times New Roman" w:eastAsia="Times New Roman" w:hAnsi="Times New Roman" w:cs="Times New Roman"/>
                <w:sz w:val="20"/>
                <w:szCs w:val="20"/>
                <w:lang w:val="en-GB" w:eastAsia="zh-CN"/>
              </w:rPr>
            </w:rPrChange>
          </w:rPr>
          <w:t xml:space="preserve"> </w:t>
        </w:r>
      </w:ins>
      <w:ins w:id="132" w:author="samsung" w:date="2024-10-18T09:45:00Z">
        <w:r w:rsidR="00380881" w:rsidRPr="000473E6">
          <w:rPr>
            <w:color w:val="FF0000"/>
            <w:sz w:val="20"/>
            <w:highlight w:val="green"/>
            <w:lang w:val="en-GB" w:eastAsia="zh-CN"/>
            <w:rPrChange w:id="133" w:author="samsung" w:date="2024-10-18T11:19:00Z">
              <w:rPr>
                <w:rFonts w:ascii="Times New Roman" w:eastAsia="Times New Roman" w:hAnsi="Times New Roman" w:cs="Times New Roman"/>
                <w:sz w:val="20"/>
                <w:szCs w:val="20"/>
                <w:lang w:val="en-GB" w:eastAsia="zh-CN"/>
              </w:rPr>
            </w:rPrChange>
          </w:rPr>
          <w:t>inspection based on higher layers/DPI)</w:t>
        </w:r>
      </w:ins>
      <w:ins w:id="134" w:author="samsung" w:date="2024-10-18T09:47:00Z">
        <w:r w:rsidR="00380881" w:rsidRPr="000473E6">
          <w:rPr>
            <w:color w:val="FF0000"/>
            <w:sz w:val="20"/>
            <w:highlight w:val="green"/>
            <w:lang w:val="en-GB" w:eastAsia="zh-CN"/>
            <w:rPrChange w:id="135" w:author="samsung" w:date="2024-10-18T11:19:00Z">
              <w:rPr>
                <w:lang w:val="en-GB" w:eastAsia="zh-CN"/>
              </w:rPr>
            </w:rPrChange>
          </w:rPr>
          <w:t xml:space="preserve"> as </w:t>
        </w:r>
      </w:ins>
      <w:ins w:id="136" w:author="samsung" w:date="2024-10-18T10:13:00Z">
        <w:r w:rsidR="002064CB" w:rsidRPr="000473E6">
          <w:rPr>
            <w:color w:val="FF0000"/>
            <w:sz w:val="20"/>
            <w:highlight w:val="green"/>
            <w:lang w:val="en-GB" w:eastAsia="zh-CN"/>
            <w:rPrChange w:id="137" w:author="samsung" w:date="2024-10-18T11:19:00Z">
              <w:rPr>
                <w:color w:val="FF0000"/>
                <w:sz w:val="20"/>
                <w:lang w:val="en-GB" w:eastAsia="zh-CN"/>
              </w:rPr>
            </w:rPrChange>
          </w:rPr>
          <w:t xml:space="preserve">one of </w:t>
        </w:r>
      </w:ins>
      <w:ins w:id="138" w:author="samsung" w:date="2024-10-18T09:47:00Z">
        <w:r w:rsidR="00380881" w:rsidRPr="000473E6">
          <w:rPr>
            <w:color w:val="FF0000"/>
            <w:sz w:val="20"/>
            <w:highlight w:val="green"/>
            <w:lang w:val="en-GB" w:eastAsia="zh-CN"/>
            <w:rPrChange w:id="139" w:author="samsung" w:date="2024-10-18T11:19:00Z">
              <w:rPr>
                <w:lang w:val="en-GB" w:eastAsia="zh-CN"/>
              </w:rPr>
            </w:rPrChange>
          </w:rPr>
          <w:t>the functionalities that apply for the PDU Session to the UPF is FFS</w:t>
        </w:r>
      </w:ins>
      <w:ins w:id="140" w:author="samsung" w:date="2024-10-18T03:57:00Z">
        <w:r w:rsidRPr="000473E6">
          <w:rPr>
            <w:color w:val="FF0000"/>
            <w:sz w:val="20"/>
            <w:highlight w:val="green"/>
            <w:lang w:val="en-GB" w:eastAsia="zh-CN"/>
            <w:rPrChange w:id="141" w:author="samsung" w:date="2024-10-18T11:19:00Z">
              <w:rPr>
                <w:rFonts w:ascii="Times New Roman" w:eastAsia="Times New Roman" w:hAnsi="Times New Roman" w:cs="Times New Roman"/>
                <w:sz w:val="20"/>
                <w:szCs w:val="20"/>
                <w:lang w:val="en-GB" w:eastAsia="zh-CN"/>
              </w:rPr>
            </w:rPrChange>
          </w:rPr>
          <w:t>.</w:t>
        </w:r>
      </w:ins>
    </w:p>
    <w:p w14:paraId="3AC4F15A" w14:textId="77777777" w:rsidR="00380881" w:rsidRPr="00380881" w:rsidRDefault="00380881">
      <w:pPr>
        <w:pStyle w:val="NoSpacing"/>
        <w:rPr>
          <w:rFonts w:eastAsia="DengXian"/>
          <w:lang w:val="en-GB" w:eastAsia="zh-CN"/>
          <w:rPrChange w:id="142" w:author="samsung" w:date="2024-10-18T09:46:00Z">
            <w:rPr>
              <w:rFonts w:ascii="Times New Roman" w:eastAsia="Times New Roman" w:hAnsi="Times New Roman" w:cs="Times New Roman"/>
              <w:sz w:val="20"/>
              <w:szCs w:val="20"/>
              <w:lang w:val="en-GB" w:eastAsia="zh-CN"/>
            </w:rPr>
          </w:rPrChange>
        </w:rPr>
        <w:pPrChange w:id="143" w:author="samsung" w:date="2024-10-18T09:48:00Z">
          <w:pPr>
            <w:keepLines/>
            <w:overflowPunct w:val="0"/>
            <w:autoSpaceDE w:val="0"/>
            <w:autoSpaceDN w:val="0"/>
            <w:adjustRightInd w:val="0"/>
            <w:spacing w:after="180" w:line="240" w:lineRule="auto"/>
            <w:ind w:left="1135" w:hanging="851"/>
            <w:textAlignment w:val="baseline"/>
          </w:pPr>
        </w:pPrChange>
      </w:pPr>
    </w:p>
    <w:p w14:paraId="7A756C15"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3.</w:t>
      </w:r>
      <w:r w:rsidRPr="001735C1">
        <w:rPr>
          <w:rFonts w:ascii="Times New Roman" w:eastAsia="Times New Roman" w:hAnsi="Times New Roman" w:cs="Times New Roman"/>
          <w:sz w:val="20"/>
          <w:szCs w:val="20"/>
          <w:lang w:val="en-GB" w:eastAsia="zh-CN"/>
        </w:rPr>
        <w:tab/>
        <w:t>The UPF responds with an N4 session establishment response message containing any information that the UPF has to provide to the SMF in response to the control information received.</w:t>
      </w:r>
    </w:p>
    <w:p w14:paraId="05C04F1A"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ab/>
        <w:t>If the UPF (by configuration or other means) utilizes an NWDAF, UPF adds the NWDAF serving the UE identified by the NWDAF instance ID. Per NWDAF service instance the Analytics ID(s) are also included.</w:t>
      </w:r>
    </w:p>
    <w:p w14:paraId="3DA75A75"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NOTE 2:</w:t>
      </w:r>
      <w:r w:rsidRPr="001735C1">
        <w:rPr>
          <w:rFonts w:ascii="Times New Roman" w:eastAsia="Times New Roman" w:hAnsi="Times New Roman" w:cs="Times New Roman"/>
          <w:sz w:val="20"/>
          <w:szCs w:val="20"/>
          <w:lang w:val="en-GB" w:eastAsia="zh-CN"/>
        </w:rPr>
        <w:tab/>
        <w:t>The SMF can use this NWDAF related information and can forward it to the PCF using the SMF initiated SM Policy Modification procedure, as a result of a Policy Control Request Trigger.</w:t>
      </w:r>
    </w:p>
    <w:p w14:paraId="58461551"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4.</w:t>
      </w:r>
      <w:r w:rsidRPr="001735C1">
        <w:rPr>
          <w:rFonts w:ascii="Times New Roman" w:eastAsia="Times New Roman" w:hAnsi="Times New Roman" w:cs="Times New Roman"/>
          <w:sz w:val="20"/>
          <w:szCs w:val="20"/>
          <w:lang w:val="en-GB" w:eastAsia="zh-CN"/>
        </w:rPr>
        <w:tab/>
        <w:t>The SMF interacts with the network function which triggered this procedure (e.g. AMF or PCF).</w:t>
      </w:r>
    </w:p>
    <w:p w14:paraId="13ACA3F6" w14:textId="77777777" w:rsidR="00130B4C" w:rsidRPr="00E6582B" w:rsidRDefault="00130B4C" w:rsidP="00130B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Next</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611ADE8B" w14:textId="77777777" w:rsidR="001735C1" w:rsidRPr="001735C1" w:rsidRDefault="001735C1" w:rsidP="001735C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44" w:name="_CR6_3_3_1"/>
      <w:bookmarkStart w:id="145" w:name="_CR6_3_3_2"/>
      <w:bookmarkStart w:id="146" w:name="_CR6_3_3_3"/>
      <w:bookmarkStart w:id="147" w:name="_Toc178071874"/>
      <w:bookmarkEnd w:id="144"/>
      <w:bookmarkEnd w:id="145"/>
      <w:bookmarkEnd w:id="146"/>
      <w:r w:rsidRPr="001735C1">
        <w:rPr>
          <w:rFonts w:ascii="Arial" w:eastAsia="Times New Roman" w:hAnsi="Arial" w:cs="Times New Roman"/>
          <w:sz w:val="28"/>
          <w:szCs w:val="20"/>
          <w:lang w:val="en-GB" w:eastAsia="en-GB"/>
        </w:rPr>
        <w:lastRenderedPageBreak/>
        <w:t>4.17.6</w:t>
      </w:r>
      <w:r w:rsidRPr="001735C1">
        <w:rPr>
          <w:rFonts w:ascii="Arial" w:eastAsia="Times New Roman" w:hAnsi="Arial" w:cs="Times New Roman"/>
          <w:sz w:val="28"/>
          <w:szCs w:val="20"/>
          <w:lang w:val="en-GB" w:eastAsia="en-GB"/>
        </w:rPr>
        <w:tab/>
        <w:t>SMF Provisioning of available UPFs using the NRF</w:t>
      </w:r>
      <w:bookmarkEnd w:id="147"/>
    </w:p>
    <w:p w14:paraId="5ED873F4" w14:textId="77777777" w:rsidR="001735C1" w:rsidRPr="001735C1" w:rsidRDefault="001735C1" w:rsidP="001735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48" w:name="_CR4_17_6_1"/>
      <w:bookmarkStart w:id="149" w:name="_Toc20204270"/>
      <w:bookmarkStart w:id="150" w:name="_Toc27894962"/>
      <w:bookmarkStart w:id="151" w:name="_Toc36192043"/>
      <w:bookmarkStart w:id="152" w:name="_Toc45193133"/>
      <w:bookmarkStart w:id="153" w:name="_Toc47592765"/>
      <w:bookmarkStart w:id="154" w:name="_Toc51834852"/>
      <w:bookmarkStart w:id="155" w:name="_Toc178071875"/>
      <w:bookmarkEnd w:id="148"/>
      <w:r w:rsidRPr="001735C1">
        <w:rPr>
          <w:rFonts w:ascii="Arial" w:eastAsia="Times New Roman" w:hAnsi="Arial" w:cs="Times New Roman"/>
          <w:sz w:val="24"/>
          <w:szCs w:val="20"/>
          <w:lang w:val="en-GB" w:eastAsia="en-GB"/>
        </w:rPr>
        <w:t>4.17.6.1</w:t>
      </w:r>
      <w:r w:rsidRPr="001735C1">
        <w:rPr>
          <w:rFonts w:ascii="Arial" w:eastAsia="Times New Roman" w:hAnsi="Arial" w:cs="Times New Roman"/>
          <w:sz w:val="24"/>
          <w:szCs w:val="20"/>
          <w:lang w:val="en-GB" w:eastAsia="en-GB"/>
        </w:rPr>
        <w:tab/>
        <w:t>General</w:t>
      </w:r>
      <w:bookmarkEnd w:id="149"/>
      <w:bookmarkEnd w:id="150"/>
      <w:bookmarkEnd w:id="151"/>
      <w:bookmarkEnd w:id="152"/>
      <w:bookmarkEnd w:id="153"/>
      <w:bookmarkEnd w:id="154"/>
      <w:bookmarkEnd w:id="155"/>
    </w:p>
    <w:p w14:paraId="30E54257"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This clause describes the provisioning of available UPFs in SMF using the NRF as documented in clause 6.3.3 of TS 23.501 [2].</w:t>
      </w:r>
    </w:p>
    <w:p w14:paraId="662ED041"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F846D9"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 xml:space="preserve">As an option, UPF(s) may register in the NRF. This registration phase uses the </w:t>
      </w:r>
      <w:proofErr w:type="spellStart"/>
      <w:r w:rsidRPr="001735C1">
        <w:rPr>
          <w:rFonts w:ascii="Times New Roman" w:eastAsia="Times New Roman" w:hAnsi="Times New Roman" w:cs="Times New Roman"/>
          <w:sz w:val="20"/>
          <w:szCs w:val="20"/>
          <w:lang w:val="en-GB" w:eastAsia="en-GB"/>
        </w:rPr>
        <w:t>Nnrf_NFManagement_NFRegister</w:t>
      </w:r>
      <w:proofErr w:type="spellEnd"/>
      <w:r w:rsidRPr="001735C1">
        <w:rPr>
          <w:rFonts w:ascii="Times New Roman" w:eastAsia="Times New Roman" w:hAnsi="Times New Roman" w:cs="Times New Roman"/>
          <w:sz w:val="20"/>
          <w:szCs w:val="20"/>
          <w:lang w:val="en-GB" w:eastAsia="en-GB"/>
        </w:rPr>
        <w:t xml:space="preserve"> operation and hence does not use N4.</w:t>
      </w:r>
    </w:p>
    <w:p w14:paraId="4BC2C8A0"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 xml:space="preserve">For the purpose of SMF provisioning of available UPFs, the SMF uses the </w:t>
      </w:r>
      <w:proofErr w:type="spellStart"/>
      <w:r w:rsidRPr="001735C1">
        <w:rPr>
          <w:rFonts w:ascii="Times New Roman" w:eastAsia="Times New Roman" w:hAnsi="Times New Roman" w:cs="Times New Roman"/>
          <w:sz w:val="20"/>
          <w:szCs w:val="20"/>
          <w:lang w:val="en-GB" w:eastAsia="en-GB"/>
        </w:rPr>
        <w:t>Nnrf_NFManagement_NFStatusSubscribe</w:t>
      </w:r>
      <w:proofErr w:type="spellEnd"/>
      <w:r w:rsidRPr="001735C1">
        <w:rPr>
          <w:rFonts w:ascii="Times New Roman" w:eastAsia="Times New Roman" w:hAnsi="Times New Roman" w:cs="Times New Roman"/>
          <w:sz w:val="20"/>
          <w:szCs w:val="20"/>
          <w:lang w:val="en-GB" w:eastAsia="en-GB"/>
        </w:rPr>
        <w:t xml:space="preserve">, </w:t>
      </w:r>
      <w:proofErr w:type="spellStart"/>
      <w:r w:rsidRPr="001735C1">
        <w:rPr>
          <w:rFonts w:ascii="Times New Roman" w:eastAsia="Times New Roman" w:hAnsi="Times New Roman" w:cs="Times New Roman"/>
          <w:sz w:val="20"/>
          <w:szCs w:val="20"/>
          <w:lang w:val="en-GB" w:eastAsia="en-GB"/>
        </w:rPr>
        <w:t>Nnrf_NFManagement_NFStatusNotify</w:t>
      </w:r>
      <w:proofErr w:type="spellEnd"/>
      <w:r w:rsidRPr="001735C1">
        <w:rPr>
          <w:rFonts w:ascii="Times New Roman" w:eastAsia="Times New Roman" w:hAnsi="Times New Roman" w:cs="Times New Roman"/>
          <w:sz w:val="20"/>
          <w:szCs w:val="20"/>
          <w:lang w:val="en-GB" w:eastAsia="en-GB"/>
        </w:rPr>
        <w:t xml:space="preserve"> and </w:t>
      </w:r>
      <w:proofErr w:type="spellStart"/>
      <w:r w:rsidRPr="001735C1">
        <w:rPr>
          <w:rFonts w:ascii="Times New Roman" w:eastAsia="Times New Roman" w:hAnsi="Times New Roman" w:cs="Times New Roman"/>
          <w:sz w:val="20"/>
          <w:szCs w:val="20"/>
          <w:lang w:val="en-GB" w:eastAsia="en-GB"/>
        </w:rPr>
        <w:t>Nnrf_NFDiscovery</w:t>
      </w:r>
      <w:proofErr w:type="spellEnd"/>
      <w:r w:rsidRPr="001735C1">
        <w:rPr>
          <w:rFonts w:ascii="Times New Roman" w:eastAsia="Times New Roman" w:hAnsi="Times New Roman" w:cs="Times New Roman"/>
          <w:sz w:val="20"/>
          <w:szCs w:val="20"/>
          <w:lang w:val="en-GB" w:eastAsia="en-GB"/>
        </w:rPr>
        <w:t xml:space="preserve"> services to learn about available UPFs.</w:t>
      </w:r>
    </w:p>
    <w:p w14:paraId="0A977B25"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NOTE 1:</w:t>
      </w:r>
      <w:r w:rsidRPr="001735C1">
        <w:rPr>
          <w:rFonts w:ascii="Times New Roman" w:eastAsia="Times New Roman" w:hAnsi="Times New Roman" w:cs="Times New Roman"/>
          <w:sz w:val="20"/>
          <w:szCs w:val="20"/>
          <w:lang w:val="en-GB" w:eastAsia="en-GB"/>
        </w:rPr>
        <w:tab/>
        <w:t>The protocol used by UPF to interact with NRF is described in TS 29.510 [37]</w:t>
      </w:r>
    </w:p>
    <w:p w14:paraId="705BE5D3"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UPFs may be associated with UPF Provisioning Information in the NRF. The UPF Provisioning Information consists of:</w:t>
      </w:r>
    </w:p>
    <w:p w14:paraId="108CB003"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a list of (S-NSSAI, DNN);</w:t>
      </w:r>
    </w:p>
    <w:p w14:paraId="00492D59"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UE IPv4 Address Ranges and/or IPv6 Prefix Range(s) per (S-NSSAI, DNN); and</w:t>
      </w:r>
    </w:p>
    <w:p w14:paraId="125D6309"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NOTE 2:</w:t>
      </w:r>
      <w:r w:rsidRPr="001735C1">
        <w:rPr>
          <w:rFonts w:ascii="Times New Roman" w:eastAsia="Times New Roman" w:hAnsi="Times New Roman" w:cs="Times New Roman"/>
          <w:sz w:val="20"/>
          <w:szCs w:val="20"/>
          <w:lang w:val="en-GB" w:eastAsia="en-GB"/>
        </w:rPr>
        <w:tab/>
        <w:t>The above information can be used by the SMF for UPF selection when static IP address/prefix allocation is required for a UE.</w:t>
      </w:r>
    </w:p>
    <w:p w14:paraId="23AD107D"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415E4071"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the supported ATSSS steering functionality, i.e. whether MPTCP functionality or ATSSS-LL functionality or MPQUIC functionality, or any combination of them is supported.</w:t>
      </w:r>
    </w:p>
    <w:p w14:paraId="57DB0179"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 xml:space="preserve">the supported UPF event exposure service and supported Event IDs, e.g. local notification of QoS Monitoring to AF or e.g. events for data collection to NWDAF by </w:t>
      </w:r>
      <w:proofErr w:type="spellStart"/>
      <w:r w:rsidRPr="001735C1">
        <w:rPr>
          <w:rFonts w:ascii="Times New Roman" w:eastAsia="Times New Roman" w:hAnsi="Times New Roman" w:cs="Times New Roman"/>
          <w:sz w:val="20"/>
          <w:szCs w:val="20"/>
          <w:lang w:val="en-GB" w:eastAsia="en-GB"/>
        </w:rPr>
        <w:t>Nupf_EventExposure_Notify</w:t>
      </w:r>
      <w:proofErr w:type="spellEnd"/>
      <w:r w:rsidRPr="001735C1">
        <w:rPr>
          <w:rFonts w:ascii="Times New Roman" w:eastAsia="Times New Roman" w:hAnsi="Times New Roman" w:cs="Times New Roman"/>
          <w:sz w:val="20"/>
          <w:szCs w:val="20"/>
          <w:lang w:val="en-GB" w:eastAsia="en-GB"/>
        </w:rPr>
        <w:t>.</w:t>
      </w:r>
    </w:p>
    <w:p w14:paraId="07D4514F"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 xml:space="preserve">the supported functionality associated with high data rate low latency services, </w:t>
      </w:r>
      <w:proofErr w:type="spellStart"/>
      <w:r w:rsidRPr="001735C1">
        <w:rPr>
          <w:rFonts w:ascii="Times New Roman" w:eastAsia="Times New Roman" w:hAnsi="Times New Roman" w:cs="Times New Roman"/>
          <w:sz w:val="20"/>
          <w:szCs w:val="20"/>
          <w:lang w:val="en-GB" w:eastAsia="en-GB"/>
        </w:rPr>
        <w:t>eXtended</w:t>
      </w:r>
      <w:proofErr w:type="spellEnd"/>
      <w:r w:rsidRPr="001735C1">
        <w:rPr>
          <w:rFonts w:ascii="Times New Roman" w:eastAsia="Times New Roman" w:hAnsi="Times New Roman" w:cs="Times New Roman"/>
          <w:sz w:val="20"/>
          <w:szCs w:val="20"/>
          <w:lang w:val="en-GB" w:eastAsia="en-GB"/>
        </w:rP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773FE8B6"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the supported operator configurable UPF capabilities as described in clause 5.8.2.21 of TS 23.501 [2].</w:t>
      </w:r>
    </w:p>
    <w:p w14:paraId="69CF83FA" w14:textId="77777777" w:rsidR="001735C1" w:rsidRPr="00431A43"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31A43">
        <w:rPr>
          <w:rFonts w:ascii="Times New Roman" w:eastAsia="Times New Roman" w:hAnsi="Times New Roman" w:cs="Times New Roman"/>
          <w:sz w:val="20"/>
          <w:szCs w:val="20"/>
          <w:lang w:val="en-GB" w:eastAsia="en-GB"/>
        </w:rPr>
        <w:t>-</w:t>
      </w:r>
      <w:r w:rsidRPr="00431A43">
        <w:rPr>
          <w:rFonts w:ascii="Times New Roman" w:eastAsia="Times New Roman" w:hAnsi="Times New Roman" w:cs="Times New Roman"/>
          <w:sz w:val="20"/>
          <w:szCs w:val="20"/>
          <w:lang w:val="en-GB" w:eastAsia="en-GB"/>
        </w:rPr>
        <w:tab/>
        <w:t>the support of NAT information exposure functionality (see clause 6.2.3 of TS 23.501 [2]).</w:t>
      </w:r>
    </w:p>
    <w:p w14:paraId="59070362" w14:textId="42CF0652"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31A43">
        <w:rPr>
          <w:rFonts w:ascii="Times New Roman" w:eastAsia="Times New Roman" w:hAnsi="Times New Roman" w:cs="Times New Roman"/>
          <w:sz w:val="20"/>
          <w:szCs w:val="20"/>
          <w:lang w:val="en-GB" w:eastAsia="en-GB"/>
        </w:rPr>
        <w:t>-</w:t>
      </w:r>
      <w:r w:rsidRPr="00431A43">
        <w:rPr>
          <w:rFonts w:ascii="Times New Roman" w:eastAsia="Times New Roman" w:hAnsi="Times New Roman" w:cs="Times New Roman"/>
          <w:sz w:val="20"/>
          <w:szCs w:val="20"/>
          <w:lang w:val="en-GB" w:eastAsia="en-GB"/>
        </w:rPr>
        <w:tab/>
        <w:t xml:space="preserve">the support of </w:t>
      </w:r>
      <w:del w:id="156" w:author="samsung" w:date="2024-10-01T00:00:00Z">
        <w:r w:rsidRPr="00431A43" w:rsidDel="001735C1">
          <w:rPr>
            <w:rFonts w:ascii="Times New Roman" w:eastAsia="Times New Roman" w:hAnsi="Times New Roman" w:cs="Times New Roman"/>
            <w:sz w:val="20"/>
            <w:szCs w:val="20"/>
            <w:lang w:val="en-GB" w:eastAsia="en-GB"/>
          </w:rPr>
          <w:delText>IP or MAC filter-based packet detection</w:delText>
        </w:r>
      </w:del>
      <w:commentRangeStart w:id="157"/>
      <w:ins w:id="158" w:author="Georgios Gkellas (Nokia)" w:date="2024-10-03T09:54:00Z">
        <w:r w:rsidR="00F1499D" w:rsidRPr="00431A43">
          <w:rPr>
            <w:rFonts w:ascii="Times New Roman" w:eastAsia="Times New Roman" w:hAnsi="Times New Roman" w:cs="Times New Roman"/>
            <w:sz w:val="20"/>
            <w:szCs w:val="20"/>
            <w:lang w:val="en-GB" w:eastAsia="en-GB"/>
          </w:rPr>
          <w:t>P</w:t>
        </w:r>
      </w:ins>
      <w:ins w:id="159" w:author="samsung" w:date="2024-10-01T00:00:00Z">
        <w:r w:rsidR="008924D7" w:rsidRPr="00431A43">
          <w:rPr>
            <w:rFonts w:ascii="Times New Roman" w:eastAsia="Times New Roman" w:hAnsi="Times New Roman" w:cs="Times New Roman"/>
            <w:sz w:val="20"/>
            <w:szCs w:val="20"/>
            <w:lang w:val="en-GB" w:eastAsia="en-GB"/>
          </w:rPr>
          <w:t xml:space="preserve">acket </w:t>
        </w:r>
      </w:ins>
      <w:ins w:id="160" w:author="Georgios Gkellas (Nokia)" w:date="2024-10-03T09:54:00Z">
        <w:r w:rsidR="00F1499D" w:rsidRPr="00431A43">
          <w:rPr>
            <w:rFonts w:ascii="Times New Roman" w:eastAsia="Times New Roman" w:hAnsi="Times New Roman" w:cs="Times New Roman"/>
            <w:sz w:val="20"/>
            <w:szCs w:val="20"/>
            <w:lang w:val="en-GB" w:eastAsia="en-GB"/>
          </w:rPr>
          <w:t>I</w:t>
        </w:r>
      </w:ins>
      <w:ins w:id="161" w:author="samsung" w:date="2024-10-01T00:00:00Z">
        <w:r w:rsidRPr="00431A43">
          <w:rPr>
            <w:rFonts w:ascii="Times New Roman" w:eastAsia="Times New Roman" w:hAnsi="Times New Roman" w:cs="Times New Roman"/>
            <w:sz w:val="20"/>
            <w:szCs w:val="20"/>
            <w:lang w:val="en-GB" w:eastAsia="en-GB"/>
          </w:rPr>
          <w:t>nspection</w:t>
        </w:r>
      </w:ins>
      <w:r w:rsidRPr="00431A43">
        <w:rPr>
          <w:rFonts w:ascii="Times New Roman" w:eastAsia="Times New Roman" w:hAnsi="Times New Roman" w:cs="Times New Roman"/>
          <w:sz w:val="20"/>
          <w:szCs w:val="20"/>
          <w:lang w:val="en-GB" w:eastAsia="en-GB"/>
        </w:rPr>
        <w:t xml:space="preserve"> functionality</w:t>
      </w:r>
      <w:commentRangeEnd w:id="157"/>
      <w:r w:rsidR="003F2008">
        <w:rPr>
          <w:rStyle w:val="CommentReference"/>
        </w:rPr>
        <w:commentReference w:id="157"/>
      </w:r>
      <w:ins w:id="162" w:author="samsung" w:date="2024-10-18T09:59:00Z">
        <w:r w:rsidR="00A44014">
          <w:rPr>
            <w:rFonts w:ascii="Times New Roman" w:eastAsia="Times New Roman" w:hAnsi="Times New Roman" w:cs="Times New Roman"/>
            <w:sz w:val="20"/>
            <w:szCs w:val="20"/>
            <w:lang w:val="en-GB" w:eastAsia="en-GB"/>
          </w:rPr>
          <w:t xml:space="preserve"> </w:t>
        </w:r>
        <w:r w:rsidR="00A44014" w:rsidRPr="000473E6">
          <w:rPr>
            <w:rFonts w:ascii="Times New Roman" w:eastAsia="Times New Roman" w:hAnsi="Times New Roman" w:cs="Times New Roman"/>
            <w:sz w:val="20"/>
            <w:szCs w:val="20"/>
            <w:highlight w:val="green"/>
            <w:lang w:val="en-GB" w:eastAsia="en-GB"/>
            <w:rPrChange w:id="163" w:author="samsung" w:date="2024-10-18T11:19:00Z">
              <w:rPr>
                <w:rFonts w:ascii="Times New Roman" w:eastAsia="Times New Roman" w:hAnsi="Times New Roman" w:cs="Times New Roman"/>
                <w:sz w:val="20"/>
                <w:szCs w:val="20"/>
                <w:lang w:val="en-GB" w:eastAsia="en-GB"/>
              </w:rPr>
            </w:rPrChange>
          </w:rPr>
          <w:t>(i.</w:t>
        </w:r>
      </w:ins>
      <w:ins w:id="164" w:author="samsung" w:date="2024-10-18T10:00:00Z">
        <w:r w:rsidR="00A44014" w:rsidRPr="000473E6">
          <w:rPr>
            <w:rFonts w:ascii="Times New Roman" w:eastAsia="Times New Roman" w:hAnsi="Times New Roman" w:cs="Times New Roman"/>
            <w:sz w:val="20"/>
            <w:szCs w:val="20"/>
            <w:highlight w:val="green"/>
            <w:lang w:val="en-GB" w:eastAsia="en-GB"/>
            <w:rPrChange w:id="165" w:author="samsung" w:date="2024-10-18T11:19:00Z">
              <w:rPr>
                <w:rFonts w:ascii="Times New Roman" w:eastAsia="Times New Roman" w:hAnsi="Times New Roman" w:cs="Times New Roman"/>
                <w:sz w:val="20"/>
                <w:szCs w:val="20"/>
                <w:lang w:val="en-GB" w:eastAsia="en-GB"/>
              </w:rPr>
            </w:rPrChange>
          </w:rPr>
          <w:t>e. either one of 1) IP or MAC filter based or 2) inspection based on high layer protocols (e.g. DPI))</w:t>
        </w:r>
      </w:ins>
      <w:r w:rsidRPr="00431A43">
        <w:rPr>
          <w:rFonts w:ascii="Times New Roman" w:eastAsia="Times New Roman" w:hAnsi="Times New Roman" w:cs="Times New Roman"/>
          <w:sz w:val="20"/>
          <w:szCs w:val="20"/>
          <w:lang w:val="en-GB" w:eastAsia="en-GB"/>
        </w:rPr>
        <w:t xml:space="preserve"> (see clause 6.2.3 </w:t>
      </w:r>
      <w:ins w:id="166" w:author="samsung" w:date="2024-10-01T00:01:00Z">
        <w:r w:rsidR="00B04F63" w:rsidRPr="00431A43">
          <w:rPr>
            <w:rFonts w:ascii="Times New Roman" w:eastAsia="Times New Roman" w:hAnsi="Times New Roman" w:cs="Times New Roman"/>
            <w:sz w:val="20"/>
            <w:szCs w:val="20"/>
            <w:lang w:val="en-GB" w:eastAsia="en-GB"/>
          </w:rPr>
          <w:t xml:space="preserve">of TS 23.501 [2] and </w:t>
        </w:r>
      </w:ins>
      <w:ins w:id="167" w:author="samsung" w:date="2024-10-01T00:00:00Z">
        <w:r w:rsidRPr="00431A43">
          <w:rPr>
            <w:rFonts w:ascii="Times New Roman" w:eastAsia="Times New Roman" w:hAnsi="Times New Roman" w:cs="Times New Roman"/>
            <w:sz w:val="20"/>
            <w:szCs w:val="20"/>
            <w:lang w:val="en-GB" w:eastAsia="en-GB"/>
          </w:rPr>
          <w:t xml:space="preserve">6.3.3.2 </w:t>
        </w:r>
      </w:ins>
      <w:r w:rsidRPr="00431A43">
        <w:rPr>
          <w:rFonts w:ascii="Times New Roman" w:eastAsia="Times New Roman" w:hAnsi="Times New Roman" w:cs="Times New Roman"/>
          <w:sz w:val="20"/>
          <w:szCs w:val="20"/>
          <w:lang w:val="en-GB" w:eastAsia="en-GB"/>
        </w:rPr>
        <w:t>of TS 23.501 [2]).</w:t>
      </w:r>
    </w:p>
    <w:p w14:paraId="7D19A036"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The SMF Area Identity and UE IPv4 Address Ranges and/or IPv6 Prefix Range(s) are optional in the UPF Provisioning Information.</w:t>
      </w:r>
    </w:p>
    <w:p w14:paraId="5B24411C" w14:textId="77777777" w:rsidR="001735C1" w:rsidRDefault="001735C1" w:rsidP="00130B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8E2B50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C469512" w14:textId="77777777" w:rsidR="001735C1" w:rsidRPr="00E6582B" w:rsidRDefault="001735C1" w:rsidP="001735C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Next</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4AD1A5BC" w14:textId="77777777" w:rsidR="001735C1" w:rsidRPr="00130B4C" w:rsidRDefault="001735C1" w:rsidP="001735C1">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zh-CN"/>
        </w:rPr>
      </w:pPr>
      <w:bookmarkStart w:id="168" w:name="_Toc45193537"/>
      <w:bookmarkStart w:id="169" w:name="_Toc47593169"/>
      <w:bookmarkStart w:id="170" w:name="_Toc51835256"/>
      <w:bookmarkStart w:id="171" w:name="_Toc178072435"/>
      <w:r w:rsidRPr="00130B4C">
        <w:rPr>
          <w:rFonts w:ascii="Arial" w:eastAsia="Times New Roman" w:hAnsi="Arial" w:cs="Times New Roman"/>
          <w:szCs w:val="20"/>
          <w:lang w:val="en-GB" w:eastAsia="zh-CN"/>
        </w:rPr>
        <w:t>5.2.7.3.2</w:t>
      </w:r>
      <w:r w:rsidRPr="00130B4C">
        <w:rPr>
          <w:rFonts w:ascii="Arial" w:eastAsia="Times New Roman" w:hAnsi="Arial" w:cs="Times New Roman"/>
          <w:szCs w:val="20"/>
          <w:lang w:val="en-GB" w:eastAsia="zh-CN"/>
        </w:rPr>
        <w:tab/>
      </w:r>
      <w:proofErr w:type="spellStart"/>
      <w:r w:rsidRPr="00130B4C">
        <w:rPr>
          <w:rFonts w:ascii="Arial" w:eastAsia="Times New Roman" w:hAnsi="Arial" w:cs="Times New Roman"/>
          <w:szCs w:val="20"/>
          <w:lang w:val="en-GB" w:eastAsia="zh-CN"/>
        </w:rPr>
        <w:t>Nnrf_NFDiscovery_Request</w:t>
      </w:r>
      <w:proofErr w:type="spellEnd"/>
      <w:r w:rsidRPr="00130B4C">
        <w:rPr>
          <w:rFonts w:ascii="Arial" w:eastAsia="Times New Roman" w:hAnsi="Arial" w:cs="Times New Roman"/>
          <w:szCs w:val="20"/>
          <w:lang w:val="en-GB" w:eastAsia="zh-CN"/>
        </w:rPr>
        <w:t xml:space="preserve"> service operation</w:t>
      </w:r>
      <w:bookmarkEnd w:id="168"/>
      <w:bookmarkEnd w:id="169"/>
      <w:bookmarkEnd w:id="170"/>
      <w:bookmarkEnd w:id="171"/>
    </w:p>
    <w:p w14:paraId="67D00119"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130B4C">
        <w:rPr>
          <w:rFonts w:ascii="Times New Roman" w:eastAsia="Times New Roman" w:hAnsi="Times New Roman" w:cs="Times New Roman"/>
          <w:b/>
          <w:sz w:val="20"/>
          <w:szCs w:val="20"/>
          <w:lang w:val="en-GB" w:eastAsia="zh-CN"/>
        </w:rPr>
        <w:t xml:space="preserve">Service operation name: </w:t>
      </w:r>
      <w:proofErr w:type="spellStart"/>
      <w:r w:rsidRPr="00130B4C">
        <w:rPr>
          <w:rFonts w:ascii="Times New Roman" w:eastAsia="Times New Roman" w:hAnsi="Times New Roman" w:cs="Times New Roman"/>
          <w:sz w:val="20"/>
          <w:szCs w:val="20"/>
          <w:lang w:val="en-GB" w:eastAsia="zh-CN"/>
        </w:rPr>
        <w:t>Nnrf_NFDiscovery_Request</w:t>
      </w:r>
      <w:proofErr w:type="spellEnd"/>
    </w:p>
    <w:p w14:paraId="31C71A3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b/>
          <w:sz w:val="20"/>
          <w:szCs w:val="20"/>
          <w:lang w:val="en-GB" w:eastAsia="en-GB"/>
        </w:rPr>
        <w:lastRenderedPageBreak/>
        <w:t xml:space="preserve">Description: </w:t>
      </w:r>
      <w:r w:rsidRPr="00130B4C">
        <w:rPr>
          <w:rFonts w:ascii="Times New Roman" w:eastAsia="Times New Roman" w:hAnsi="Times New Roman" w:cs="Times New Roman"/>
          <w:sz w:val="20"/>
          <w:szCs w:val="20"/>
          <w:lang w:val="en-GB" w:eastAsia="en-GB"/>
        </w:rPr>
        <w:t>provides the IP address or FQDN of the expected NF instance</w:t>
      </w:r>
      <w:r w:rsidRPr="00130B4C">
        <w:rPr>
          <w:rFonts w:ascii="Times New Roman" w:eastAsia="Times New Roman" w:hAnsi="Times New Roman" w:cs="Times New Roman"/>
          <w:sz w:val="20"/>
          <w:szCs w:val="20"/>
          <w:lang w:val="en-GB" w:eastAsia="zh-CN"/>
        </w:rPr>
        <w:t>(s)</w:t>
      </w:r>
      <w:r w:rsidRPr="00130B4C">
        <w:rPr>
          <w:rFonts w:ascii="Times New Roman" w:eastAsia="Times New Roman" w:hAnsi="Times New Roman" w:cs="Times New Roman"/>
          <w:sz w:val="20"/>
          <w:szCs w:val="20"/>
          <w:lang w:val="en-GB" w:eastAsia="en-GB"/>
        </w:rPr>
        <w:t xml:space="preserve"> and if present in NF profile, the Endpoint Address(es) of NF service instance(s) to the NF service consumer or SCP.</w:t>
      </w:r>
    </w:p>
    <w:p w14:paraId="3E4471D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b/>
          <w:sz w:val="20"/>
          <w:szCs w:val="20"/>
          <w:lang w:val="en-GB" w:eastAsia="en-GB"/>
        </w:rPr>
        <w:t>Inputs, Required:</w:t>
      </w:r>
      <w:r w:rsidRPr="00130B4C">
        <w:rPr>
          <w:rFonts w:ascii="Times New Roman" w:eastAsia="Times New Roman" w:hAnsi="Times New Roman" w:cs="Times New Roman"/>
          <w:sz w:val="20"/>
          <w:szCs w:val="20"/>
          <w:lang w:val="en-GB" w:eastAsia="zh-CN"/>
        </w:rPr>
        <w:t xml:space="preserve"> one or more target NF service Name(s), NF type of the target NF, NF type of the NF service consumer.</w:t>
      </w:r>
    </w:p>
    <w:p w14:paraId="62CF124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ja-JP"/>
        </w:rPr>
        <w:t xml:space="preserve">If the NF service consumer intends to discover an NF service producer providing all the standardized services, it </w:t>
      </w:r>
      <w:r w:rsidRPr="00130B4C">
        <w:rPr>
          <w:rFonts w:ascii="Times New Roman" w:eastAsia="Times New Roman" w:hAnsi="Times New Roman" w:cs="Times New Roman"/>
          <w:sz w:val="20"/>
          <w:szCs w:val="20"/>
          <w:lang w:val="en-GB" w:eastAsia="en-GB"/>
        </w:rPr>
        <w:t xml:space="preserve">provides </w:t>
      </w:r>
      <w:r w:rsidRPr="00130B4C">
        <w:rPr>
          <w:rFonts w:ascii="Times New Roman" w:eastAsia="Times New Roman" w:hAnsi="Times New Roman" w:cs="Times New Roman"/>
          <w:sz w:val="20"/>
          <w:szCs w:val="20"/>
          <w:lang w:val="en-GB" w:eastAsia="ja-JP"/>
        </w:rPr>
        <w:t>a wildcard NF service name.</w:t>
      </w:r>
    </w:p>
    <w:p w14:paraId="3CFC0B59"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b/>
          <w:sz w:val="20"/>
          <w:szCs w:val="20"/>
          <w:lang w:val="en-GB" w:eastAsia="en-GB"/>
        </w:rPr>
        <w:t>Inputs, Optional:</w:t>
      </w:r>
    </w:p>
    <w:p w14:paraId="2C4C36F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 xml:space="preserve">S-NSSAI and the associated NSI ID (if available), DNN, </w:t>
      </w:r>
      <w:r w:rsidRPr="00130B4C">
        <w:rPr>
          <w:rFonts w:ascii="Times New Roman" w:eastAsia="Times New Roman" w:hAnsi="Times New Roman" w:cs="Times New Roman"/>
          <w:sz w:val="20"/>
          <w:szCs w:val="20"/>
          <w:lang w:val="en-GB"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2E56F36"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1:</w:t>
      </w:r>
      <w:r w:rsidRPr="00130B4C">
        <w:rPr>
          <w:rFonts w:ascii="Times New Roman" w:eastAsia="Times New Roman" w:hAnsi="Times New Roman" w:cs="Times New Roman"/>
          <w:sz w:val="20"/>
          <w:szCs w:val="20"/>
          <w:lang w:val="en-GB" w:eastAsia="zh-CN"/>
        </w:rPr>
        <w:tab/>
        <w:t>For network slicing the NF service consumer ID is a required input.</w:t>
      </w:r>
    </w:p>
    <w:p w14:paraId="36E8170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FQDN for the S5/S8 interface of the SMF+PGW-C, to discover the N11/N16 interface of the SMF+PGW-C in the case of EPS to 5GS mobility.</w:t>
      </w:r>
    </w:p>
    <w:p w14:paraId="00C91C8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r>
      <w:r w:rsidRPr="00130B4C">
        <w:rPr>
          <w:rFonts w:ascii="Times New Roman" w:eastAsia="Times New Roman" w:hAnsi="Times New Roman" w:cs="Times New Roman"/>
          <w:sz w:val="20"/>
          <w:szCs w:val="20"/>
          <w:lang w:val="en-GB" w:eastAsia="en-GB"/>
        </w:rPr>
        <w:t>If the target NF stores Data Set(s) (e.g. UDR, BSF): SUPI, GPSI, IMPI, IMPU, Data Set Identifier(s). (UE) IPv4 address, IP domain or (UE) IPv6 Prefix.</w:t>
      </w:r>
    </w:p>
    <w:p w14:paraId="3E591B00"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2:</w:t>
      </w:r>
      <w:r w:rsidRPr="00130B4C">
        <w:rPr>
          <w:rFonts w:ascii="Times New Roman" w:eastAsia="Times New Roman" w:hAnsi="Times New Roman" w:cs="Times New Roman"/>
          <w:sz w:val="20"/>
          <w:szCs w:val="20"/>
          <w:lang w:val="en-GB" w:eastAsia="zh-CN"/>
        </w:rPr>
        <w:tab/>
        <w:t>GPSI is relevant for BSF.</w:t>
      </w:r>
    </w:p>
    <w:p w14:paraId="7B6D974E"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3:</w:t>
      </w:r>
      <w:r w:rsidRPr="00130B4C">
        <w:rPr>
          <w:rFonts w:ascii="Times New Roman" w:eastAsia="Times New Roman" w:hAnsi="Times New Roman" w:cs="Times New Roman"/>
          <w:sz w:val="20"/>
          <w:szCs w:val="20"/>
          <w:lang w:val="en-GB" w:eastAsia="zh-CN"/>
        </w:rPr>
        <w:tab/>
        <w:t xml:space="preserve">If the request includes a subscriber identifier the NRF may need to use the association between the supplied subscriber identifier and the appropriate NF Group ID as described in clause 6.3.1 </w:t>
      </w:r>
      <w:r w:rsidRPr="00130B4C">
        <w:rPr>
          <w:rFonts w:ascii="Times New Roman" w:eastAsia="Times New Roman" w:hAnsi="Times New Roman" w:cs="Times New Roman"/>
          <w:sz w:val="20"/>
          <w:szCs w:val="20"/>
          <w:lang w:val="en-GB" w:eastAsia="en-GB"/>
        </w:rPr>
        <w:t>of</w:t>
      </w:r>
      <w:r w:rsidRPr="00130B4C">
        <w:rPr>
          <w:rFonts w:ascii="Times New Roman" w:eastAsia="Times New Roman" w:hAnsi="Times New Roman" w:cs="Times New Roman"/>
          <w:sz w:val="20"/>
          <w:szCs w:val="20"/>
          <w:lang w:val="en-GB" w:eastAsia="zh-CN"/>
        </w:rPr>
        <w:t xml:space="preserve"> TS 23.501 [2] to determine the applicable set of NF instances for the response.</w:t>
      </w:r>
    </w:p>
    <w:p w14:paraId="36527B81"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4:</w:t>
      </w:r>
      <w:r w:rsidRPr="00130B4C">
        <w:rPr>
          <w:rFonts w:ascii="Times New Roman" w:eastAsia="Times New Roman" w:hAnsi="Times New Roman" w:cs="Times New Roman"/>
          <w:sz w:val="20"/>
          <w:szCs w:val="20"/>
          <w:lang w:val="en-GB"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30B4C">
        <w:rPr>
          <w:rFonts w:ascii="Times New Roman" w:eastAsia="Times New Roman" w:hAnsi="Times New Roman" w:cs="Times New Roman"/>
          <w:sz w:val="20"/>
          <w:szCs w:val="20"/>
          <w:lang w:val="en-GB" w:eastAsia="zh-CN"/>
        </w:rPr>
        <w:t>Nnrf_NFManagement_NFRegister</w:t>
      </w:r>
      <w:proofErr w:type="spellEnd"/>
      <w:r w:rsidRPr="00130B4C">
        <w:rPr>
          <w:rFonts w:ascii="Times New Roman" w:eastAsia="Times New Roman" w:hAnsi="Times New Roman" w:cs="Times New Roman"/>
          <w:sz w:val="20"/>
          <w:szCs w:val="20"/>
          <w:lang w:val="en-GB" w:eastAsia="zh-CN"/>
        </w:rPr>
        <w:t xml:space="preserve"> operation. The NRF is not meant to store individual (UE) IPv4 addresses or (UE) IPv6 prefixes.</w:t>
      </w:r>
    </w:p>
    <w:p w14:paraId="1558DA8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UDM or AUSF, the request may include the UE's Routing Indicator, or the UE's Routing Indicator and Home Network Public Key identifier.</w:t>
      </w:r>
    </w:p>
    <w:p w14:paraId="0CC5597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A0723C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F5079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AMF and the consumer NF is MB-SMF for broadcast service, the request includes TAI(s) (see clause 7.3 of TS 23.247 [78]).</w:t>
      </w:r>
    </w:p>
    <w:p w14:paraId="2931652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AMF and the consumer NF is other than MB-SMF, the request may include:</w:t>
      </w:r>
    </w:p>
    <w:p w14:paraId="67026A9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AMF region, AMF Set, GUAMI and Target TAI(s).</w:t>
      </w:r>
    </w:p>
    <w:p w14:paraId="62BF685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UDR or UDM or AUSF or PCF or BSF, the request may include UDR Group ID or UDM Group ID or AUSF Group ID or PCF Group ID or BSF Group ID respectively.</w:t>
      </w:r>
    </w:p>
    <w:p w14:paraId="64128A66"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5:</w:t>
      </w:r>
      <w:r w:rsidRPr="00130B4C">
        <w:rPr>
          <w:rFonts w:ascii="Times New Roman" w:eastAsia="Times New Roman" w:hAnsi="Times New Roman" w:cs="Times New Roman"/>
          <w:sz w:val="20"/>
          <w:szCs w:val="20"/>
          <w:lang w:val="en-GB" w:eastAsia="zh-CN"/>
        </w:rPr>
        <w:tab/>
        <w:t>It is assumed that the corresponding NF service consumer is either configured with the corresponding Group ID or it received it via earlier Discovery output.</w:t>
      </w:r>
    </w:p>
    <w:p w14:paraId="36545F1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UDM, the request may include SUPI, GPSI, Internal Group ID and External Group ID.</w:t>
      </w:r>
    </w:p>
    <w:p w14:paraId="5DD1E999" w14:textId="45393B79"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 xml:space="preserve">If the target NF is UPF, the request may include SMF Area Identity, UE IPv4 Address/IPv6 Prefix, supported ATSSS steering functionality, the supported UPF event exposure service, the supported Event IDs that can be </w:t>
      </w:r>
      <w:r w:rsidRPr="00431A43">
        <w:rPr>
          <w:rFonts w:ascii="Times New Roman" w:eastAsia="Times New Roman" w:hAnsi="Times New Roman" w:cs="Times New Roman"/>
          <w:sz w:val="20"/>
          <w:szCs w:val="20"/>
          <w:lang w:val="en-GB" w:eastAsia="zh-CN"/>
        </w:rPr>
        <w:t xml:space="preserve">subscribed, supported operator configurable UPF capability, support of NAT information exposure functionality and support of </w:t>
      </w:r>
      <w:del w:id="172" w:author="samsung" w:date="2024-10-01T00:02:00Z">
        <w:r w:rsidRPr="00431A43" w:rsidDel="00B04F63">
          <w:rPr>
            <w:rFonts w:ascii="Times New Roman" w:eastAsia="Times New Roman" w:hAnsi="Times New Roman" w:cs="Times New Roman"/>
            <w:sz w:val="20"/>
            <w:szCs w:val="20"/>
            <w:lang w:val="en-GB" w:eastAsia="zh-CN"/>
          </w:rPr>
          <w:delText>IP or MAC filter-based packet detection</w:delText>
        </w:r>
      </w:del>
      <w:commentRangeStart w:id="173"/>
      <w:ins w:id="174" w:author="samsung" w:date="2024-10-01T00:02:00Z">
        <w:r w:rsidR="00B04F63" w:rsidRPr="00431A43">
          <w:rPr>
            <w:rFonts w:ascii="Times New Roman" w:eastAsia="Times New Roman" w:hAnsi="Times New Roman" w:cs="Times New Roman"/>
            <w:sz w:val="20"/>
            <w:szCs w:val="20"/>
            <w:lang w:eastAsia="zh-CN"/>
          </w:rPr>
          <w:t>Packet Inspection</w:t>
        </w:r>
      </w:ins>
      <w:r w:rsidRPr="00431A43">
        <w:rPr>
          <w:rFonts w:ascii="Times New Roman" w:eastAsia="Times New Roman" w:hAnsi="Times New Roman" w:cs="Times New Roman"/>
          <w:sz w:val="20"/>
          <w:szCs w:val="20"/>
          <w:lang w:val="en-GB" w:eastAsia="zh-CN"/>
        </w:rPr>
        <w:t xml:space="preserve"> functionality</w:t>
      </w:r>
      <w:commentRangeEnd w:id="173"/>
      <w:r w:rsidR="003F2008">
        <w:rPr>
          <w:rStyle w:val="CommentReference"/>
        </w:rPr>
        <w:commentReference w:id="173"/>
      </w:r>
      <w:ins w:id="175" w:author="samsung" w:date="2024-10-18T10:01:00Z">
        <w:r w:rsidR="00A44014">
          <w:rPr>
            <w:rFonts w:ascii="Times New Roman" w:eastAsia="Times New Roman" w:hAnsi="Times New Roman" w:cs="Times New Roman"/>
            <w:sz w:val="20"/>
            <w:szCs w:val="20"/>
            <w:lang w:val="en-GB" w:eastAsia="zh-CN"/>
          </w:rPr>
          <w:t xml:space="preserve"> </w:t>
        </w:r>
        <w:r w:rsidR="00A44014" w:rsidRPr="000473E6">
          <w:rPr>
            <w:rFonts w:ascii="Times New Roman" w:eastAsia="Times New Roman" w:hAnsi="Times New Roman" w:cs="Times New Roman"/>
            <w:sz w:val="20"/>
            <w:szCs w:val="20"/>
            <w:highlight w:val="green"/>
            <w:lang w:val="en-GB" w:eastAsia="en-GB"/>
            <w:rPrChange w:id="176" w:author="samsung" w:date="2024-10-18T11:19:00Z">
              <w:rPr>
                <w:rFonts w:ascii="Times New Roman" w:eastAsia="Times New Roman" w:hAnsi="Times New Roman" w:cs="Times New Roman"/>
                <w:sz w:val="20"/>
                <w:szCs w:val="20"/>
                <w:lang w:val="en-GB" w:eastAsia="en-GB"/>
              </w:rPr>
            </w:rPrChange>
          </w:rPr>
          <w:t xml:space="preserve">(i.e. either one of 1) IP or MAC filter based or 2) inspection based </w:t>
        </w:r>
        <w:r w:rsidR="00A44014" w:rsidRPr="000473E6">
          <w:rPr>
            <w:rFonts w:ascii="Times New Roman" w:eastAsia="Times New Roman" w:hAnsi="Times New Roman" w:cs="Times New Roman"/>
            <w:sz w:val="20"/>
            <w:szCs w:val="20"/>
            <w:highlight w:val="green"/>
            <w:lang w:val="en-GB" w:eastAsia="en-GB"/>
            <w:rPrChange w:id="177" w:author="samsung" w:date="2024-10-18T11:19:00Z">
              <w:rPr>
                <w:rFonts w:ascii="Times New Roman" w:eastAsia="Times New Roman" w:hAnsi="Times New Roman" w:cs="Times New Roman"/>
                <w:sz w:val="20"/>
                <w:szCs w:val="20"/>
                <w:lang w:val="en-GB" w:eastAsia="en-GB"/>
              </w:rPr>
            </w:rPrChange>
          </w:rPr>
          <w:lastRenderedPageBreak/>
          <w:t>on high layer protocols (e.g. DPI))</w:t>
        </w:r>
      </w:ins>
      <w:r w:rsidRPr="00431A43">
        <w:rPr>
          <w:rFonts w:ascii="Times New Roman" w:eastAsia="Times New Roman" w:hAnsi="Times New Roman" w:cs="Times New Roman"/>
          <w:sz w:val="20"/>
          <w:szCs w:val="20"/>
          <w:lang w:val="en-GB" w:eastAsia="zh-CN"/>
        </w:rPr>
        <w:t>. And if UPF can expose NAT information, the UE IPv4 address/IPv6</w:t>
      </w:r>
      <w:r w:rsidRPr="00130B4C">
        <w:rPr>
          <w:rFonts w:ascii="Times New Roman" w:eastAsia="Times New Roman" w:hAnsi="Times New Roman" w:cs="Times New Roman"/>
          <w:sz w:val="20"/>
          <w:szCs w:val="20"/>
          <w:lang w:val="en-GB" w:eastAsia="zh-CN"/>
        </w:rPr>
        <w:t xml:space="preserve"> Prefix seen by the DN (e.g. a Public IP address).</w:t>
      </w:r>
    </w:p>
    <w:p w14:paraId="58FB7B68"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6:</w:t>
      </w:r>
      <w:r w:rsidRPr="00130B4C">
        <w:rPr>
          <w:rFonts w:ascii="Times New Roman" w:eastAsia="Times New Roman" w:hAnsi="Times New Roman" w:cs="Times New Roman"/>
          <w:sz w:val="20"/>
          <w:szCs w:val="20"/>
          <w:lang w:val="en-GB"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130B4C">
        <w:rPr>
          <w:rFonts w:ascii="Times New Roman" w:eastAsia="Times New Roman" w:hAnsi="Times New Roman" w:cs="Times New Roman"/>
          <w:sz w:val="20"/>
          <w:szCs w:val="20"/>
          <w:lang w:val="en-GB" w:eastAsia="zh-CN"/>
        </w:rPr>
        <w:t>Nnrf_NFManagement_NFRegister</w:t>
      </w:r>
      <w:proofErr w:type="spellEnd"/>
      <w:r w:rsidRPr="00130B4C">
        <w:rPr>
          <w:rFonts w:ascii="Times New Roman" w:eastAsia="Times New Roman" w:hAnsi="Times New Roman" w:cs="Times New Roman"/>
          <w:sz w:val="20"/>
          <w:szCs w:val="20"/>
          <w:lang w:val="en-GB" w:eastAsia="zh-CN"/>
        </w:rPr>
        <w:t xml:space="preserve"> operation. The NRF is not meant to store the UE's individual IPv4 addresses or IPv6 prefixes.</w:t>
      </w:r>
    </w:p>
    <w:p w14:paraId="42BA230B"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7:</w:t>
      </w:r>
      <w:r w:rsidRPr="00130B4C">
        <w:rPr>
          <w:rFonts w:ascii="Times New Roman" w:eastAsia="Times New Roman" w:hAnsi="Times New Roman" w:cs="Times New Roman"/>
          <w:sz w:val="20"/>
          <w:szCs w:val="20"/>
          <w:lang w:val="en-GB" w:eastAsia="zh-CN"/>
        </w:rPr>
        <w:tab/>
        <w:t>Discovering UPF at PDU Session Establishment time and creating the N4 association assumes full connectivity between SMF and UPFs.</w:t>
      </w:r>
    </w:p>
    <w:p w14:paraId="79DF23C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 xml:space="preserve">If the target NF is CHF, the request may include SUPI or GPSI </w:t>
      </w:r>
      <w:r w:rsidRPr="00130B4C">
        <w:rPr>
          <w:rFonts w:ascii="Times New Roman" w:eastAsia="DengXian" w:hAnsi="Times New Roman" w:cs="Times New Roman"/>
          <w:sz w:val="20"/>
          <w:szCs w:val="20"/>
          <w:lang w:val="en-GB" w:eastAsia="en-GB"/>
        </w:rPr>
        <w:t>as specified in TS 32.290 [42].</w:t>
      </w:r>
    </w:p>
    <w:p w14:paraId="006D624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or SMF, the request may include the MA PDU Session capability to indicate that a NF instance supporting MA PDU session capability is requested.</w:t>
      </w:r>
    </w:p>
    <w:p w14:paraId="7F5F88A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DNN replacement capability to indicate that a NF instance supporting DNN replacement capability is preferred.</w:t>
      </w:r>
    </w:p>
    <w:p w14:paraId="0F0AEA4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or SMF, the request may include the slice replacement capability to indicate that a NF instance supporting slice replacement capability is preferred.</w:t>
      </w:r>
    </w:p>
    <w:p w14:paraId="30CA893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5G ProSe Capability as specified in TS 23.304 [77].</w:t>
      </w:r>
    </w:p>
    <w:p w14:paraId="64FF2AF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V2X capability as specified in TS 23.287 [73].</w:t>
      </w:r>
    </w:p>
    <w:p w14:paraId="2C204F1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A2X capability as specified in TS 23.256 [80].</w:t>
      </w:r>
    </w:p>
    <w:p w14:paraId="6E8663B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URSP delivery in EPS capability.</w:t>
      </w:r>
    </w:p>
    <w:p w14:paraId="34AC5F3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Ranging/SL Positioning Capability as specified in TS 23.586 [88].</w:t>
      </w:r>
    </w:p>
    <w:p w14:paraId="53CC8A1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NWDAF, the request may include:</w:t>
      </w:r>
    </w:p>
    <w:p w14:paraId="68DA12B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Analytics ID(s) (possibly per service).</w:t>
      </w:r>
    </w:p>
    <w:p w14:paraId="110C83B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TAI(s).</w:t>
      </w:r>
    </w:p>
    <w:p w14:paraId="2826EFA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Analytics aggregation capability and/or Analytics metadata provisioning capability.</w:t>
      </w:r>
    </w:p>
    <w:p w14:paraId="78C3EAF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 Real-Time Communication Indication per Analytics ID, NF Set ID and NF Type of the NF data sources.</w:t>
      </w:r>
    </w:p>
    <w:p w14:paraId="0F1B2DFA"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Roaming exchange capability if data/analytics exchange between PLMNs is needed.</w:t>
      </w:r>
    </w:p>
    <w:p w14:paraId="20BF94A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The S-NSSAI(s), Area(s) of Interest of the Trained ML Model required and NF consumer information when the target is an NWDAF containing MTLF.</w:t>
      </w:r>
    </w:p>
    <w:p w14:paraId="70B7AE46"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1A5B62E"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NWDAF containing MTLF with ML Model Accuracy checking capability, it includes ML Model Accuracy checking capability for ML model Accuracy Monitoring (see clause 5.2 of TS 23.288 [50]).</w:t>
      </w:r>
    </w:p>
    <w:p w14:paraId="5D4ADB3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 xml:space="preserve">If the target NF is NWDAF containing </w:t>
      </w:r>
      <w:proofErr w:type="spellStart"/>
      <w:r w:rsidRPr="00130B4C">
        <w:rPr>
          <w:rFonts w:ascii="Times New Roman" w:eastAsia="DengXian" w:hAnsi="Times New Roman" w:cs="Times New Roman"/>
          <w:sz w:val="20"/>
          <w:szCs w:val="20"/>
          <w:lang w:val="en-GB" w:eastAsia="zh-CN"/>
        </w:rPr>
        <w:t>AnLF</w:t>
      </w:r>
      <w:proofErr w:type="spellEnd"/>
      <w:r w:rsidRPr="00130B4C">
        <w:rPr>
          <w:rFonts w:ascii="Times New Roman" w:eastAsia="DengXian" w:hAnsi="Times New Roman" w:cs="Times New Roman"/>
          <w:sz w:val="20"/>
          <w:szCs w:val="20"/>
          <w:lang w:val="en-GB" w:eastAsia="zh-CN"/>
        </w:rPr>
        <w:t xml:space="preserve"> with Analytics Accuracy checking capability, it includes Analytics Accuracy checking capability for Analytics Accuracy Monitoring (see clause 5.2 of TS 23.288 [50]).</w:t>
      </w:r>
    </w:p>
    <w:p w14:paraId="1BC8213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ab/>
        <w:t>Details about NWDAF discovery and selection are described in clause 6.3.13 of TS 23.501 [2].</w:t>
      </w:r>
    </w:p>
    <w:p w14:paraId="67AF5E8C"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8:</w:t>
      </w:r>
      <w:r w:rsidRPr="00130B4C">
        <w:rPr>
          <w:rFonts w:ascii="Times New Roman" w:eastAsia="Times New Roman" w:hAnsi="Times New Roman" w:cs="Times New Roman"/>
          <w:sz w:val="20"/>
          <w:szCs w:val="20"/>
          <w:lang w:val="en-GB" w:eastAsia="en-GB"/>
        </w:rPr>
        <w:tab/>
        <w:t>Analytics metadata provisioning capability is only applicable when NF service consumer is NWDAF.</w:t>
      </w:r>
    </w:p>
    <w:p w14:paraId="4DCB0EB4"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9:</w:t>
      </w:r>
      <w:r w:rsidRPr="00130B4C">
        <w:rPr>
          <w:rFonts w:ascii="Times New Roman" w:eastAsia="Times New Roman" w:hAnsi="Times New Roman" w:cs="Times New Roman"/>
          <w:sz w:val="20"/>
          <w:szCs w:val="20"/>
          <w:lang w:val="en-GB" w:eastAsia="en-GB"/>
        </w:rPr>
        <w:tab/>
        <w:t>NF consumer information such as vendor ID is defined in stage 3.</w:t>
      </w:r>
    </w:p>
    <w:p w14:paraId="01FFF42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target NF is ADRF, the request may include:</w:t>
      </w:r>
    </w:p>
    <w:p w14:paraId="5346FB39"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lastRenderedPageBreak/>
        <w:t>-</w:t>
      </w:r>
      <w:r w:rsidRPr="00130B4C">
        <w:rPr>
          <w:rFonts w:ascii="Times New Roman" w:eastAsia="Times New Roman" w:hAnsi="Times New Roman" w:cs="Times New Roman"/>
          <w:sz w:val="20"/>
          <w:szCs w:val="20"/>
          <w:lang w:val="en-GB" w:eastAsia="en-GB"/>
        </w:rPr>
        <w:tab/>
        <w:t>Data and analytics storage and retrieval capability.</w:t>
      </w:r>
    </w:p>
    <w:p w14:paraId="65209F3C"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ML model storage and retrieval capability.</w:t>
      </w:r>
    </w:p>
    <w:p w14:paraId="2F89B65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ab/>
        <w:t>Details about ADRF discovery and selection are described in clause 6.3.20 of TS 23.501 [2].</w:t>
      </w:r>
    </w:p>
    <w:p w14:paraId="5125C10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HSS, the request may include IMPI and/or IMPU and/or HSS Group ID.</w:t>
      </w:r>
    </w:p>
    <w:p w14:paraId="306B596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NF service consumer needs to discover NF service producer instance(s) within an NF instance, the request includes the target NF Instance ID and NF Service Set ID of the producer.</w:t>
      </w:r>
    </w:p>
    <w:p w14:paraId="215183C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NF service consumer needs to discover NF service producer instance(s) in an equivalent NF Service Set within an NF Set, the request includes the identification of the equivalent NF service Set and NF Set ID of producer.</w:t>
      </w:r>
    </w:p>
    <w:p w14:paraId="4F3A694D"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10:</w:t>
      </w:r>
      <w:r w:rsidRPr="00130B4C">
        <w:rPr>
          <w:rFonts w:ascii="Times New Roman" w:eastAsia="Times New Roman" w:hAnsi="Times New Roman" w:cs="Times New Roman"/>
          <w:sz w:val="20"/>
          <w:szCs w:val="20"/>
          <w:lang w:val="en-GB" w:eastAsia="en-GB"/>
        </w:rPr>
        <w:tab/>
        <w:t>TS 29.510 [37] specifies the mechanism to identify equivalent NF Service Sets.</w:t>
      </w:r>
    </w:p>
    <w:p w14:paraId="0EE6854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NF service consumer needs to discover NF service producer instance(s) in the NF Set, the request includes the target NF Set ID of the producer.</w:t>
      </w:r>
    </w:p>
    <w:p w14:paraId="3C944B5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SMF, the request may include:</w:t>
      </w:r>
    </w:p>
    <w:p w14:paraId="201A175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the UE location (TAI); or</w:t>
      </w:r>
    </w:p>
    <w:p w14:paraId="23FDAE2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information about the location or serving scope of SMF (operator specific information, e.g. geographical location, data centre) considering UE location; or</w:t>
      </w:r>
    </w:p>
    <w:p w14:paraId="560E262B"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TAI list.</w:t>
      </w:r>
    </w:p>
    <w:p w14:paraId="77DB14F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P-CSCF, the request may include UE location information, UE IP address/IP prefix, Access Type.</w:t>
      </w:r>
    </w:p>
    <w:p w14:paraId="2AC01D4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730D73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 xml:space="preserve">If the target NF is SMF, the request may include the Control Plane </w:t>
      </w:r>
      <w:proofErr w:type="spellStart"/>
      <w:r w:rsidRPr="00130B4C">
        <w:rPr>
          <w:rFonts w:ascii="Times New Roman" w:eastAsia="Times New Roman" w:hAnsi="Times New Roman" w:cs="Times New Roman"/>
          <w:sz w:val="20"/>
          <w:szCs w:val="20"/>
          <w:lang w:val="en-GB" w:eastAsia="en-GB"/>
        </w:rPr>
        <w:t>CIoT</w:t>
      </w:r>
      <w:proofErr w:type="spellEnd"/>
      <w:r w:rsidRPr="00130B4C">
        <w:rPr>
          <w:rFonts w:ascii="Times New Roman" w:eastAsia="Times New Roman" w:hAnsi="Times New Roman" w:cs="Times New Roman"/>
          <w:sz w:val="20"/>
          <w:szCs w:val="20"/>
          <w:lang w:val="en-GB" w:eastAsia="en-GB"/>
        </w:rPr>
        <w:t xml:space="preserve"> 5GS Optimisation Indication or User Plane </w:t>
      </w:r>
      <w:proofErr w:type="spellStart"/>
      <w:r w:rsidRPr="00130B4C">
        <w:rPr>
          <w:rFonts w:ascii="Times New Roman" w:eastAsia="Times New Roman" w:hAnsi="Times New Roman" w:cs="Times New Roman"/>
          <w:sz w:val="20"/>
          <w:szCs w:val="20"/>
          <w:lang w:val="en-GB" w:eastAsia="en-GB"/>
        </w:rPr>
        <w:t>CIoT</w:t>
      </w:r>
      <w:proofErr w:type="spellEnd"/>
      <w:r w:rsidRPr="00130B4C">
        <w:rPr>
          <w:rFonts w:ascii="Times New Roman" w:eastAsia="Times New Roman" w:hAnsi="Times New Roman" w:cs="Times New Roman"/>
          <w:sz w:val="20"/>
          <w:szCs w:val="20"/>
          <w:lang w:val="en-GB" w:eastAsia="en-GB"/>
        </w:rPr>
        <w:t xml:space="preserve"> 5GS Optimisation Indication.</w:t>
      </w:r>
    </w:p>
    <w:p w14:paraId="17BDDE7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A0CEBA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SCP, the request may include information about:</w:t>
      </w:r>
    </w:p>
    <w:p w14:paraId="0CBA214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SCP domain(s).</w:t>
      </w:r>
    </w:p>
    <w:p w14:paraId="5B9B0A3D"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Remote PLMN reachable through SCP.</w:t>
      </w:r>
    </w:p>
    <w:p w14:paraId="65E4AC8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Endpoint addresses or Address Domain(s) (e.g. IP Address or FQDN ranges) accessible via the SCP.</w:t>
      </w:r>
    </w:p>
    <w:p w14:paraId="10BAFC1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NF sets of NFs served by the SCP.</w:t>
      </w:r>
    </w:p>
    <w:p w14:paraId="7065409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MB-SMF, the request may include UE location (i.e. TAI), MBS Session ID and Area Session ID. Details about MB-SMF discovery and selection are described in TS 23.247 [78].</w:t>
      </w:r>
    </w:p>
    <w:p w14:paraId="776CAD7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5G DDNMF, the request may include SUPI, IP Address or FQDN of 5G DDNMF.</w:t>
      </w:r>
    </w:p>
    <w:p w14:paraId="1F476D6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123C9A5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9F94BC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lastRenderedPageBreak/>
        <w:t>-</w:t>
      </w:r>
      <w:r w:rsidRPr="00130B4C">
        <w:rPr>
          <w:rFonts w:ascii="Times New Roman" w:eastAsia="Times New Roman" w:hAnsi="Times New Roman" w:cs="Times New Roman"/>
          <w:sz w:val="20"/>
          <w:szCs w:val="20"/>
          <w:lang w:val="en-GB" w:eastAsia="en-GB"/>
        </w:rPr>
        <w:tab/>
        <w:t>If the target NF is AMF, the request may include the support of SNPN Onboarding to indicate whether the target NF instance supports SNPN Onboarding or not.</w:t>
      </w:r>
    </w:p>
    <w:p w14:paraId="2BDDD5A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SMF, the request may include the support of User Plane Remote Provisioning to indicate whether the target NF instance supports User Plane Remote Provisioning or not as described in clause 5.30.2.10.4.3 of TS 23.501 [2].</w:t>
      </w:r>
    </w:p>
    <w:p w14:paraId="785A743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NEF, the request may include the support of UAS NF functionality, the capability to support Multi-member AF session with required QoS and the capability to support member UE selection assistance functionality.</w:t>
      </w:r>
    </w:p>
    <w:p w14:paraId="4129F25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NSSAAF, the request may include SUPI or Internal Group ID.</w:t>
      </w:r>
    </w:p>
    <w:p w14:paraId="0142FE0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DCSF, the request may include IMPU of calling party, SIP URI or Tel URI of called party.</w:t>
      </w:r>
    </w:p>
    <w:p w14:paraId="02170C4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MF, the request may include the list of required data channel media capabilities or MF location information as specified in TS 23.228 [55].</w:t>
      </w:r>
    </w:p>
    <w:p w14:paraId="493F0E8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MRF or MRFP, it includes the list of required IMS media services (as defined in TS 23.228 [55]).</w:t>
      </w:r>
    </w:p>
    <w:p w14:paraId="131D5DB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8A1330F"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r w:rsidRPr="00130B4C">
        <w:rPr>
          <w:rFonts w:ascii="Times New Roman" w:eastAsia="Times New Roman" w:hAnsi="Times New Roman" w:cs="Times New Roman"/>
          <w:b/>
          <w:sz w:val="20"/>
          <w:szCs w:val="20"/>
          <w:lang w:val="en-GB" w:eastAsia="en-GB"/>
        </w:rPr>
        <w:t>Outputs, Required:</w:t>
      </w:r>
    </w:p>
    <w:p w14:paraId="0B30B0C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One of the following:</w:t>
      </w:r>
    </w:p>
    <w:p w14:paraId="65FA6C1A"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 set of NF instance profiles; or</w:t>
      </w:r>
    </w:p>
    <w:p w14:paraId="531208EC"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"indirect communication with delegated discovery with NF selection at target domain is requested"; or</w:t>
      </w:r>
    </w:p>
    <w:p w14:paraId="75ED19A7"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"indirect communication without delegated discovery with NF selection at target domain is requested" together with a set of NF instance profiles;</w:t>
      </w:r>
    </w:p>
    <w:p w14:paraId="23FE064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 validity period for the discovery result.</w:t>
      </w:r>
    </w:p>
    <w:p w14:paraId="6344310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 xml:space="preserve">The set of NF instance profiles shall contain per NF Instance: NF type, NF instance ID, </w:t>
      </w:r>
      <w:r w:rsidRPr="00130B4C">
        <w:rPr>
          <w:rFonts w:ascii="Times New Roman" w:eastAsia="Times New Roman" w:hAnsi="Times New Roman" w:cs="Times New Roman"/>
          <w:sz w:val="20"/>
          <w:szCs w:val="20"/>
          <w:lang w:val="en-GB" w:eastAsia="zh-CN"/>
        </w:rPr>
        <w:t>FQDN or IP addre</w:t>
      </w:r>
      <w:r w:rsidRPr="00130B4C">
        <w:rPr>
          <w:rFonts w:ascii="Times New Roman" w:eastAsia="Times New Roman" w:hAnsi="Times New Roman" w:cs="Times New Roman"/>
          <w:sz w:val="20"/>
          <w:szCs w:val="20"/>
          <w:lang w:val="en-GB" w:eastAsia="en-GB"/>
        </w:rPr>
        <w:t>ss(es) of the NF instance and if applicable, a list of services instances, where each service instance has a service name, a NF service instance ID and optionally</w:t>
      </w:r>
      <w:r w:rsidRPr="00130B4C">
        <w:rPr>
          <w:rFonts w:ascii="Times New Roman" w:eastAsia="Times New Roman" w:hAnsi="Times New Roman" w:cs="Times New Roman"/>
          <w:sz w:val="20"/>
          <w:szCs w:val="20"/>
          <w:lang w:val="en-GB" w:eastAsia="zh-CN"/>
        </w:rPr>
        <w:t xml:space="preserve"> Endpoint Address(es)</w:t>
      </w:r>
    </w:p>
    <w:p w14:paraId="4A18D153"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zh-CN"/>
        </w:rPr>
        <w:t>Endpoint Address(es) may be a list of IP addresses or an FQDN for the NF service instance.</w:t>
      </w:r>
    </w:p>
    <w:p w14:paraId="35232E73"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11:</w:t>
      </w:r>
      <w:r w:rsidRPr="00130B4C">
        <w:rPr>
          <w:rFonts w:ascii="Times New Roman" w:eastAsia="Times New Roman" w:hAnsi="Times New Roman" w:cs="Times New Roman"/>
          <w:sz w:val="20"/>
          <w:szCs w:val="20"/>
          <w:lang w:val="en-GB" w:eastAsia="en-GB"/>
        </w:rPr>
        <w:tab/>
        <w:t>SCPs does not have any service instances.</w:t>
      </w:r>
    </w:p>
    <w:p w14:paraId="21B9CEB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b/>
          <w:sz w:val="20"/>
          <w:szCs w:val="20"/>
          <w:lang w:val="en-GB" w:eastAsia="en-GB"/>
        </w:rPr>
        <w:t xml:space="preserve">Outputs, Optional: </w:t>
      </w:r>
      <w:r w:rsidRPr="00130B4C">
        <w:rPr>
          <w:rFonts w:ascii="Times New Roman" w:eastAsia="Times New Roman" w:hAnsi="Times New Roman" w:cs="Times New Roman"/>
          <w:sz w:val="20"/>
          <w:szCs w:val="20"/>
          <w:lang w:val="en-GB" w:eastAsia="en-GB"/>
        </w:rPr>
        <w:t>Per NF instance, other information in the NF profile listed in clause 6.2.6 of TS 23.501 [2] related to the NF instance, such as:</w:t>
      </w:r>
    </w:p>
    <w:p w14:paraId="703B18C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load information.</w:t>
      </w:r>
    </w:p>
    <w:p w14:paraId="2632077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capacity information.</w:t>
      </w:r>
    </w:p>
    <w:p w14:paraId="68547E2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priority information.</w:t>
      </w:r>
    </w:p>
    <w:p w14:paraId="0C785A9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0037093A"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NOTE 12:</w:t>
      </w:r>
      <w:r w:rsidRPr="00130B4C">
        <w:rPr>
          <w:rFonts w:ascii="Times New Roman" w:eastAsia="Times New Roman" w:hAnsi="Times New Roman" w:cs="Times New Roman"/>
          <w:sz w:val="20"/>
          <w:szCs w:val="20"/>
          <w:lang w:val="en-GB" w:eastAsia="ko-KR"/>
        </w:rPr>
        <w:tab/>
        <w:t>Range of SUPI(s) is limited in this release to a SUPI type of IMSI as defined in TS 23.003 [33].</w:t>
      </w:r>
    </w:p>
    <w:p w14:paraId="5A69B16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UDM, UDR, PCF, BSF or AUSF, they can include UDM Group ID, UDR Group ID, PCF Group ID, BSF Group ID, AUSF Group ID respectively.</w:t>
      </w:r>
    </w:p>
    <w:p w14:paraId="23C803F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HSS, it can include HSS Group ID.</w:t>
      </w:r>
    </w:p>
    <w:p w14:paraId="4B4C84B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lastRenderedPageBreak/>
        <w:t>-</w:t>
      </w:r>
      <w:r w:rsidRPr="00130B4C">
        <w:rPr>
          <w:rFonts w:ascii="Times New Roman" w:eastAsia="Times New Roman" w:hAnsi="Times New Roman" w:cs="Times New Roman"/>
          <w:sz w:val="20"/>
          <w:szCs w:val="20"/>
          <w:lang w:val="en-GB" w:eastAsia="ko-KR"/>
        </w:rPr>
        <w:tab/>
        <w:t>For UDM and AUSF, Routing Indicator, or Routing Indicator and Home Network Public Key identifier.</w:t>
      </w:r>
    </w:p>
    <w:p w14:paraId="518BB7C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AMF, it includes list of GUAMI(s). In addition, it may include list of GUAMI(s) for which it can serve as backup for failure/maintenance.</w:t>
      </w:r>
    </w:p>
    <w:p w14:paraId="7816CEB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ko-KR"/>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 xml:space="preserve">If the target NF is CHF, it includes </w:t>
      </w:r>
      <w:r w:rsidRPr="00130B4C">
        <w:rPr>
          <w:rFonts w:ascii="Times New Roman" w:eastAsia="Times New Roman" w:hAnsi="Times New Roman" w:cs="Times New Roman"/>
          <w:noProof/>
          <w:sz w:val="20"/>
          <w:szCs w:val="20"/>
          <w:lang w:val="en-GB" w:eastAsia="en-GB"/>
        </w:rPr>
        <w:t>primary CHF instance and the secondary CHF instance pair(s), if configured in CHF instance profile.</w:t>
      </w:r>
    </w:p>
    <w:p w14:paraId="1E0653B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For the UPF Management: UPF Provisioning Information as defined in clause 4.17.6.</w:t>
      </w:r>
    </w:p>
    <w:p w14:paraId="73C6AE0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S-NSSAI(s) and the associated NSI ID(s) (if available).</w:t>
      </w:r>
    </w:p>
    <w:p w14:paraId="281044B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Information about the location or serving scope of the target NF (operator specific information, e.g. geographical location, data centre).</w:t>
      </w:r>
    </w:p>
    <w:p w14:paraId="13294DF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TAI(s).</w:t>
      </w:r>
    </w:p>
    <w:p w14:paraId="329FDD22"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PLMN ID.</w:t>
      </w:r>
    </w:p>
    <w:p w14:paraId="39F33F3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PCF or SMF, it includes the MA PDU Session capability to indicate if the NF instance supports MA PDU session or not.</w:t>
      </w:r>
    </w:p>
    <w:p w14:paraId="43CDD17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PCF, it includes the DNN replacement capability to indicate if the NF instance supports DNN replacement or not.</w:t>
      </w:r>
    </w:p>
    <w:p w14:paraId="49EA897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it may include:</w:t>
      </w:r>
    </w:p>
    <w:p w14:paraId="45A7968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Analytics ID(s) (possibly per service).</w:t>
      </w:r>
    </w:p>
    <w:p w14:paraId="4945C6A1"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Set ID and NF Type of the NF data sources, if available, NWDAF Serving Area information.</w:t>
      </w:r>
    </w:p>
    <w:p w14:paraId="14E1DA5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Analytics aggregation capability and/ or Analytics metadata provisioning capability, if such capability is provided by the NWDAF.</w:t>
      </w:r>
    </w:p>
    <w:p w14:paraId="3781285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Supported Analytics Delay per Analytics ID.</w:t>
      </w:r>
    </w:p>
    <w:p w14:paraId="70F6A14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095CF5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E3F755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ab/>
        <w:t>Details about NWDAF specific information are described in clause 6.3.13 of TS 23.501 [2].</w:t>
      </w:r>
    </w:p>
    <w:p w14:paraId="7385BB22"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NOTE 13:</w:t>
      </w:r>
      <w:r w:rsidRPr="00130B4C">
        <w:rPr>
          <w:rFonts w:ascii="Times New Roman" w:eastAsia="Times New Roman" w:hAnsi="Times New Roman" w:cs="Times New Roman"/>
          <w:sz w:val="20"/>
          <w:szCs w:val="20"/>
          <w:lang w:val="en-GB" w:eastAsia="ko-KR"/>
        </w:rPr>
        <w:tab/>
        <w:t>The Supported Analytics Delay is provided for an Analytics ID only when the NRF had received Real-Time Communication Indication for this Analytics ID in the NWDAF discovery request.</w:t>
      </w:r>
    </w:p>
    <w:p w14:paraId="6C69057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a trusted AF, it includes one or multiple combination(s) of the S-NSSAI and DNN corresponding to the AF. In addition, it may include supported Application Id(s), Event ID(s) supported by the AF and Internal-Group Identifier.</w:t>
      </w:r>
    </w:p>
    <w:p w14:paraId="140327F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Set ID.</w:t>
      </w:r>
    </w:p>
    <w:p w14:paraId="58209C5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Service Set ID.</w:t>
      </w:r>
    </w:p>
    <w:p w14:paraId="761BD57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SMF, it may include the SMF(s) Service Area.</w:t>
      </w:r>
    </w:p>
    <w:p w14:paraId="24D8C764"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14:</w:t>
      </w:r>
      <w:r w:rsidRPr="00130B4C">
        <w:rPr>
          <w:rFonts w:ascii="Times New Roman" w:eastAsia="Times New Roman" w:hAnsi="Times New Roman" w:cs="Times New Roman"/>
          <w:sz w:val="20"/>
          <w:szCs w:val="20"/>
          <w:lang w:val="en-GB" w:eastAsia="en-GB"/>
        </w:rPr>
        <w:tab/>
        <w:t>If neither SMF Service Area nor serving scope of SMF is provided, the AMF assumes that the SMF can serve the whole PLMN.</w:t>
      </w:r>
    </w:p>
    <w:p w14:paraId="2B6611B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P-CSCF, it includes P-CSCF FQDN(s) or IP address(es) and optional Access Type(s) associated with each P-CSCF.</w:t>
      </w:r>
    </w:p>
    <w:p w14:paraId="05C31AF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NEF, it may include Event ID(s) provided by AF and/or it includes one or multiple combination(s) of the S-NSSAI and DNN corresponding to the untrusted AF served by the NEF.</w:t>
      </w:r>
    </w:p>
    <w:p w14:paraId="28ED212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lastRenderedPageBreak/>
        <w:t>-</w:t>
      </w:r>
      <w:r w:rsidRPr="00130B4C">
        <w:rPr>
          <w:rFonts w:ascii="Times New Roman" w:eastAsia="Times New Roman" w:hAnsi="Times New Roman" w:cs="Times New Roman"/>
          <w:sz w:val="20"/>
          <w:szCs w:val="20"/>
          <w:lang w:val="en-GB" w:eastAsia="ko-KR"/>
        </w:rPr>
        <w:tab/>
        <w:t>SCP domain the NF belongs to.</w:t>
      </w:r>
    </w:p>
    <w:p w14:paraId="2C1DEFAC"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15:</w:t>
      </w:r>
      <w:r w:rsidRPr="00130B4C">
        <w:rPr>
          <w:rFonts w:ascii="Times New Roman" w:eastAsia="Times New Roman" w:hAnsi="Times New Roman" w:cs="Times New Roman"/>
          <w:sz w:val="20"/>
          <w:szCs w:val="20"/>
          <w:lang w:val="en-GB" w:eastAsia="en-GB"/>
        </w:rPr>
        <w:tab/>
        <w:t>Only one SCP domain is registered in NF profile for an NF.</w:t>
      </w:r>
    </w:p>
    <w:p w14:paraId="138061C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SCP:</w:t>
      </w:r>
    </w:p>
    <w:p w14:paraId="3F346716"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SCP domain(s).</w:t>
      </w:r>
    </w:p>
    <w:p w14:paraId="586395A0"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Remote PLMNs reachable through SCP.</w:t>
      </w:r>
    </w:p>
    <w:p w14:paraId="7F7004C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Endpoint addresses or Address Domain(s) (e.g. IP Address or FQDN ranges) accessible via the SCP.</w:t>
      </w:r>
    </w:p>
    <w:p w14:paraId="0773FE1E"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NF sets of NFs served by the SCP.</w:t>
      </w:r>
    </w:p>
    <w:p w14:paraId="07E884D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5G DDNMF, it may include IP Address or FQDN of 5G DDNMF.</w:t>
      </w:r>
    </w:p>
    <w:p w14:paraId="7E3BF71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MB-SMF, it may include the MBS Session ID(s), Area Session ID(s), corresponding MBS service area(s) as described in TS 23.247 [78].</w:t>
      </w:r>
    </w:p>
    <w:p w14:paraId="5D829A1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65E973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5DBBC3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the reply applies to all NF types; and/or</w:t>
      </w:r>
    </w:p>
    <w:p w14:paraId="79CFB26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the address of an SCP where to send the request.</w:t>
      </w:r>
    </w:p>
    <w:p w14:paraId="2FFB7335" w14:textId="77777777" w:rsidR="001735C1" w:rsidRPr="00B04F63" w:rsidRDefault="001735C1" w:rsidP="00130B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See clause 4.17.4 and 4.17.5 for details on the usage of this service operation.</w:t>
      </w:r>
    </w:p>
    <w:p w14:paraId="5C7F79D1" w14:textId="77777777" w:rsidR="00130B4C" w:rsidRPr="00E6582B" w:rsidRDefault="00130B4C" w:rsidP="00130B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End of</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21711E4B" w14:textId="77777777" w:rsidR="00130B4C" w:rsidRPr="00E6582B" w:rsidRDefault="00130B4C" w:rsidP="00130B4C">
      <w:pPr>
        <w:tabs>
          <w:tab w:val="left" w:pos="486"/>
        </w:tabs>
        <w:spacing w:after="180" w:line="240" w:lineRule="auto"/>
        <w:rPr>
          <w:rFonts w:ascii="Arial" w:eastAsia="SimSun" w:hAnsi="Arial" w:cs="Arial"/>
          <w:sz w:val="28"/>
          <w:szCs w:val="28"/>
        </w:rPr>
      </w:pPr>
    </w:p>
    <w:p w14:paraId="0BA3F525" w14:textId="77777777" w:rsidR="00130B4C" w:rsidRDefault="00130B4C" w:rsidP="00130B4C"/>
    <w:p w14:paraId="2C005460" w14:textId="77777777" w:rsidR="002A2CC0" w:rsidRDefault="002A2CC0"/>
    <w:sectPr w:rsidR="002A2CC0" w:rsidSect="00830D0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7" w:author="samsung" w:date="2024-10-16T16:12:00Z" w:initials="s">
    <w:p w14:paraId="38F9602B" w14:textId="46BE163A" w:rsidR="00830D08" w:rsidRDefault="00830D08" w:rsidP="003F2008">
      <w:pPr>
        <w:pStyle w:val="CommentText"/>
      </w:pPr>
      <w:r>
        <w:rPr>
          <w:rStyle w:val="CommentReference"/>
        </w:rPr>
        <w:annotationRef/>
      </w:r>
      <w:r>
        <w:rPr>
          <w:rFonts w:hint="eastAsia"/>
        </w:rPr>
        <w:t xml:space="preserve">i.e. One of </w:t>
      </w:r>
      <w:r>
        <w:rPr>
          <w:rFonts w:ascii="Arial" w:hAnsi="Arial" w:cs="Arial"/>
          <w:color w:val="000000"/>
        </w:rPr>
        <w:t>1) IP or MAC filter based, 2) Inspection based on higher layers</w:t>
      </w:r>
    </w:p>
  </w:comment>
  <w:comment w:id="173" w:author="samsung" w:date="2024-10-16T16:11:00Z" w:initials="s">
    <w:p w14:paraId="02564DE4" w14:textId="3422B20D" w:rsidR="00830D08" w:rsidRDefault="00830D08">
      <w:pPr>
        <w:pStyle w:val="CommentText"/>
      </w:pPr>
      <w:r>
        <w:rPr>
          <w:rStyle w:val="CommentReference"/>
        </w:rPr>
        <w:annotationRef/>
      </w:r>
      <w:r>
        <w:rPr>
          <w:rFonts w:hint="eastAsia"/>
        </w:rPr>
        <w:t xml:space="preserve">i.e. One of </w:t>
      </w:r>
      <w:r>
        <w:rPr>
          <w:rFonts w:ascii="Arial" w:hAnsi="Arial" w:cs="Arial"/>
          <w:color w:val="000000"/>
        </w:rPr>
        <w:t xml:space="preserve">1) IP or MAC filter based, 2) Inspection based on higher layers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F9602B" w15:done="0"/>
  <w15:commentEx w15:paraId="02564DE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5B993" w14:textId="77777777" w:rsidR="00082D0B" w:rsidRDefault="00082D0B">
      <w:pPr>
        <w:spacing w:after="0" w:line="240" w:lineRule="auto"/>
      </w:pPr>
      <w:r>
        <w:separator/>
      </w:r>
    </w:p>
  </w:endnote>
  <w:endnote w:type="continuationSeparator" w:id="0">
    <w:p w14:paraId="6561B7BC" w14:textId="77777777" w:rsidR="00082D0B" w:rsidRDefault="00082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16575" w14:textId="77777777" w:rsidR="00082D0B" w:rsidRDefault="00082D0B">
      <w:pPr>
        <w:spacing w:after="0" w:line="240" w:lineRule="auto"/>
      </w:pPr>
      <w:r>
        <w:separator/>
      </w:r>
    </w:p>
  </w:footnote>
  <w:footnote w:type="continuationSeparator" w:id="0">
    <w:p w14:paraId="6BE76919" w14:textId="77777777" w:rsidR="00082D0B" w:rsidRDefault="00082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75DA" w14:textId="77777777" w:rsidR="00830D08" w:rsidRDefault="00830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F8270" w14:textId="77777777" w:rsidR="00830D08" w:rsidRDefault="00830D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E50F" w14:textId="77777777" w:rsidR="00830D08" w:rsidRDefault="00830D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6A10E" w14:textId="77777777" w:rsidR="00830D08" w:rsidRDefault="00830D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A4FC0"/>
    <w:multiLevelType w:val="hybridMultilevel"/>
    <w:tmpl w:val="95EE3C40"/>
    <w:lvl w:ilvl="0" w:tplc="280A7B5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B4C"/>
    <w:rsid w:val="000473E6"/>
    <w:rsid w:val="00061A4F"/>
    <w:rsid w:val="00063007"/>
    <w:rsid w:val="00082D0B"/>
    <w:rsid w:val="000A7282"/>
    <w:rsid w:val="00130B4C"/>
    <w:rsid w:val="001735C1"/>
    <w:rsid w:val="002064CB"/>
    <w:rsid w:val="00245C58"/>
    <w:rsid w:val="002650EE"/>
    <w:rsid w:val="002851C5"/>
    <w:rsid w:val="0029428D"/>
    <w:rsid w:val="002A2CC0"/>
    <w:rsid w:val="00360058"/>
    <w:rsid w:val="00380881"/>
    <w:rsid w:val="003B144E"/>
    <w:rsid w:val="003F2008"/>
    <w:rsid w:val="00431A43"/>
    <w:rsid w:val="004876E3"/>
    <w:rsid w:val="00506CFC"/>
    <w:rsid w:val="00537170"/>
    <w:rsid w:val="005820F5"/>
    <w:rsid w:val="005A182D"/>
    <w:rsid w:val="006B254C"/>
    <w:rsid w:val="006C497B"/>
    <w:rsid w:val="007D3375"/>
    <w:rsid w:val="00830D08"/>
    <w:rsid w:val="00857962"/>
    <w:rsid w:val="00876447"/>
    <w:rsid w:val="008924D7"/>
    <w:rsid w:val="00932F38"/>
    <w:rsid w:val="00941AE5"/>
    <w:rsid w:val="009B075F"/>
    <w:rsid w:val="009E639E"/>
    <w:rsid w:val="00A44014"/>
    <w:rsid w:val="00A71CBB"/>
    <w:rsid w:val="00A823F8"/>
    <w:rsid w:val="00A87819"/>
    <w:rsid w:val="00A94373"/>
    <w:rsid w:val="00AF5630"/>
    <w:rsid w:val="00B04F63"/>
    <w:rsid w:val="00B0690B"/>
    <w:rsid w:val="00B21E90"/>
    <w:rsid w:val="00BF084D"/>
    <w:rsid w:val="00C0698D"/>
    <w:rsid w:val="00C6224F"/>
    <w:rsid w:val="00CD2CFA"/>
    <w:rsid w:val="00DA0930"/>
    <w:rsid w:val="00F00D56"/>
    <w:rsid w:val="00F1499D"/>
    <w:rsid w:val="00F35281"/>
    <w:rsid w:val="00F4726D"/>
    <w:rsid w:val="00F64BC5"/>
    <w:rsid w:val="00F8670D"/>
    <w:rsid w:val="00F9767B"/>
    <w:rsid w:val="00FA4A2A"/>
    <w:rsid w:val="00FB0E7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599CB"/>
  <w15:chartTrackingRefBased/>
  <w15:docId w15:val="{C1810B85-A0CC-4668-9DBF-D24DA6CF3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F63"/>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130B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B4C"/>
  </w:style>
  <w:style w:type="paragraph" w:styleId="Footer">
    <w:name w:val="footer"/>
    <w:basedOn w:val="Normal"/>
    <w:link w:val="FooterChar"/>
    <w:uiPriority w:val="99"/>
    <w:unhideWhenUsed/>
    <w:rsid w:val="00F64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BC5"/>
  </w:style>
  <w:style w:type="paragraph" w:styleId="BalloonText">
    <w:name w:val="Balloon Text"/>
    <w:basedOn w:val="Normal"/>
    <w:link w:val="BalloonTextChar"/>
    <w:uiPriority w:val="99"/>
    <w:semiHidden/>
    <w:unhideWhenUsed/>
    <w:rsid w:val="00B04F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F63"/>
    <w:rPr>
      <w:rFonts w:ascii="Segoe UI" w:hAnsi="Segoe UI" w:cs="Segoe UI"/>
      <w:sz w:val="18"/>
      <w:szCs w:val="18"/>
    </w:rPr>
  </w:style>
  <w:style w:type="character" w:styleId="CommentReference">
    <w:name w:val="annotation reference"/>
    <w:basedOn w:val="DefaultParagraphFont"/>
    <w:uiPriority w:val="99"/>
    <w:semiHidden/>
    <w:unhideWhenUsed/>
    <w:rsid w:val="00CD2CFA"/>
    <w:rPr>
      <w:sz w:val="16"/>
      <w:szCs w:val="16"/>
    </w:rPr>
  </w:style>
  <w:style w:type="paragraph" w:styleId="CommentText">
    <w:name w:val="annotation text"/>
    <w:basedOn w:val="Normal"/>
    <w:link w:val="CommentTextChar"/>
    <w:uiPriority w:val="99"/>
    <w:semiHidden/>
    <w:unhideWhenUsed/>
    <w:rsid w:val="00CD2CFA"/>
    <w:pPr>
      <w:spacing w:line="240" w:lineRule="auto"/>
    </w:pPr>
    <w:rPr>
      <w:sz w:val="20"/>
      <w:szCs w:val="20"/>
    </w:rPr>
  </w:style>
  <w:style w:type="character" w:customStyle="1" w:styleId="CommentTextChar">
    <w:name w:val="Comment Text Char"/>
    <w:basedOn w:val="DefaultParagraphFont"/>
    <w:link w:val="CommentText"/>
    <w:uiPriority w:val="99"/>
    <w:semiHidden/>
    <w:rsid w:val="00CD2CFA"/>
    <w:rPr>
      <w:sz w:val="20"/>
      <w:szCs w:val="20"/>
    </w:rPr>
  </w:style>
  <w:style w:type="paragraph" w:styleId="CommentSubject">
    <w:name w:val="annotation subject"/>
    <w:basedOn w:val="CommentText"/>
    <w:next w:val="CommentText"/>
    <w:link w:val="CommentSubjectChar"/>
    <w:uiPriority w:val="99"/>
    <w:semiHidden/>
    <w:unhideWhenUsed/>
    <w:rsid w:val="00CD2CFA"/>
    <w:rPr>
      <w:b/>
      <w:bCs/>
    </w:rPr>
  </w:style>
  <w:style w:type="character" w:customStyle="1" w:styleId="CommentSubjectChar">
    <w:name w:val="Comment Subject Char"/>
    <w:basedOn w:val="CommentTextChar"/>
    <w:link w:val="CommentSubject"/>
    <w:uiPriority w:val="99"/>
    <w:semiHidden/>
    <w:rsid w:val="00CD2CFA"/>
    <w:rPr>
      <w:b/>
      <w:bCs/>
      <w:sz w:val="20"/>
      <w:szCs w:val="20"/>
    </w:rPr>
  </w:style>
  <w:style w:type="paragraph" w:styleId="Revision">
    <w:name w:val="Revision"/>
    <w:hidden/>
    <w:uiPriority w:val="99"/>
    <w:semiHidden/>
    <w:rsid w:val="00F35281"/>
    <w:pPr>
      <w:spacing w:after="0" w:line="240" w:lineRule="auto"/>
    </w:pPr>
  </w:style>
  <w:style w:type="paragraph" w:styleId="NoSpacing">
    <w:name w:val="No Spacing"/>
    <w:uiPriority w:val="1"/>
    <w:qFormat/>
    <w:rsid w:val="003808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A8A4E-F818-4E23-ABD4-92A57199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3912</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2024-10-18T01:22:00Z</dcterms:created>
  <dcterms:modified xsi:type="dcterms:W3CDTF">2024-10-18T02:27:00Z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